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C0FC40" w14:textId="34514831" w:rsidR="007F55BE" w:rsidRPr="00A16729" w:rsidRDefault="00643356" w:rsidP="00A16729">
      <w:pPr>
        <w:jc w:val="center"/>
        <w:rPr>
          <w:rFonts w:asciiTheme="minorHAnsi" w:hAnsiTheme="minorHAnsi" w:cs="Arial"/>
          <w:b/>
          <w:sz w:val="24"/>
          <w:szCs w:val="24"/>
          <w:lang w:val="pt-BR"/>
        </w:rPr>
      </w:pPr>
      <w:r w:rsidRPr="00A16729">
        <w:rPr>
          <w:rFonts w:asciiTheme="minorHAnsi" w:hAnsiTheme="minorHAnsi" w:cs="Arial"/>
          <w:b/>
          <w:sz w:val="24"/>
          <w:szCs w:val="24"/>
          <w:lang w:val="pt-BR"/>
        </w:rPr>
        <w:t xml:space="preserve">EDITAL DE PREGÃO ELETRÔNICO Nº </w:t>
      </w:r>
      <w:r w:rsidR="009216A1">
        <w:rPr>
          <w:rFonts w:asciiTheme="minorHAnsi" w:hAnsiTheme="minorHAnsi" w:cs="Arial"/>
          <w:b/>
          <w:sz w:val="24"/>
          <w:szCs w:val="24"/>
          <w:lang w:val="pt-BR"/>
        </w:rPr>
        <w:t>004</w:t>
      </w:r>
      <w:r w:rsidRPr="00A16729">
        <w:rPr>
          <w:rFonts w:asciiTheme="minorHAnsi" w:hAnsiTheme="minorHAnsi" w:cs="Arial"/>
          <w:b/>
          <w:sz w:val="24"/>
          <w:szCs w:val="24"/>
          <w:lang w:val="pt-BR"/>
        </w:rPr>
        <w:t>/2019</w:t>
      </w:r>
    </w:p>
    <w:p w14:paraId="079A1F8F" w14:textId="77777777" w:rsidR="007F55BE" w:rsidRDefault="00643356" w:rsidP="00A16729">
      <w:pPr>
        <w:jc w:val="center"/>
        <w:rPr>
          <w:rFonts w:asciiTheme="minorHAnsi" w:hAnsiTheme="minorHAnsi" w:cs="Arial"/>
          <w:b/>
          <w:sz w:val="24"/>
          <w:szCs w:val="24"/>
          <w:lang w:val="pt-BR"/>
        </w:rPr>
      </w:pPr>
      <w:r w:rsidRPr="00A16729">
        <w:rPr>
          <w:rFonts w:asciiTheme="minorHAnsi" w:hAnsiTheme="minorHAnsi" w:cs="Arial"/>
          <w:b/>
          <w:sz w:val="24"/>
          <w:szCs w:val="24"/>
          <w:lang w:val="pt-BR"/>
        </w:rPr>
        <w:t>(SRP)</w:t>
      </w:r>
    </w:p>
    <w:p w14:paraId="5F3AAABC" w14:textId="374ED416" w:rsidR="00A16729" w:rsidRPr="00A16729" w:rsidRDefault="00A16729" w:rsidP="00A16729">
      <w:pPr>
        <w:jc w:val="center"/>
        <w:rPr>
          <w:rFonts w:asciiTheme="minorHAnsi" w:hAnsiTheme="minorHAnsi" w:cs="Arial"/>
          <w:b/>
          <w:sz w:val="24"/>
          <w:szCs w:val="24"/>
          <w:lang w:val="pt-BR"/>
        </w:rPr>
      </w:pPr>
      <w:r>
        <w:rPr>
          <w:rFonts w:asciiTheme="minorHAnsi" w:hAnsiTheme="minorHAnsi" w:cs="Arial"/>
          <w:b/>
          <w:sz w:val="24"/>
          <w:szCs w:val="24"/>
          <w:lang w:val="pt-BR"/>
        </w:rPr>
        <w:t>PROCESSO Nº6218/2019</w:t>
      </w:r>
    </w:p>
    <w:p w14:paraId="3EB9719D" w14:textId="77777777" w:rsidR="007F55BE" w:rsidRPr="004F3278" w:rsidRDefault="007F55BE" w:rsidP="00FE78C8">
      <w:pPr>
        <w:spacing w:before="15"/>
        <w:rPr>
          <w:rFonts w:asciiTheme="minorHAnsi" w:hAnsiTheme="minorHAnsi" w:cs="Arial"/>
          <w:sz w:val="24"/>
          <w:szCs w:val="24"/>
          <w:lang w:val="pt-BR"/>
        </w:rPr>
      </w:pPr>
    </w:p>
    <w:p w14:paraId="6B486481" w14:textId="43B65272" w:rsidR="007F55BE" w:rsidRPr="004F3278" w:rsidRDefault="00C0053E" w:rsidP="00FE78C8">
      <w:pPr>
        <w:ind w:left="247" w:right="76"/>
        <w:jc w:val="both"/>
        <w:rPr>
          <w:rFonts w:asciiTheme="minorHAnsi" w:hAnsiTheme="minorHAnsi" w:cs="Arial"/>
          <w:sz w:val="24"/>
          <w:szCs w:val="24"/>
          <w:lang w:val="pt-BR"/>
        </w:rPr>
      </w:pPr>
      <w:r w:rsidRPr="004F3278">
        <w:rPr>
          <w:rFonts w:asciiTheme="minorHAnsi" w:hAnsiTheme="minorHAnsi" w:cs="Arial"/>
          <w:sz w:val="24"/>
          <w:szCs w:val="24"/>
          <w:lang w:val="pt-BR"/>
        </w:rPr>
        <w:t>A Fundação de Desenvolvimento Científico e Cultural-FUNDECC e sua Pregoeira, designado pela Portaria n.º 004, de 18 de fevereiro de 2019, levam ao conhecimento dos interessados que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realizará</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Licitação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na</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Modalidade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PREGÃO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ELETRÔNICO,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Tipo Menor</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 xml:space="preserve"> Preço, Unitário, para o REGISTRO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 PREÇOS</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SERVIÇO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 xml:space="preserve">DE </w:t>
      </w:r>
      <w:r w:rsidRPr="004F3278">
        <w:rPr>
          <w:rFonts w:asciiTheme="minorHAnsi" w:hAnsiTheme="minorHAnsi" w:cs="Arial"/>
          <w:sz w:val="24"/>
          <w:szCs w:val="24"/>
          <w:lang w:val="pt-BR"/>
        </w:rPr>
        <w:t xml:space="preserve">montagem e manutenção de aparato de recepção de dados de </w:t>
      </w:r>
      <w:proofErr w:type="spellStart"/>
      <w:r w:rsidRPr="004F3278">
        <w:rPr>
          <w:rFonts w:asciiTheme="minorHAnsi" w:hAnsiTheme="minorHAnsi" w:cs="Arial"/>
          <w:sz w:val="24"/>
          <w:szCs w:val="24"/>
          <w:lang w:val="pt-BR"/>
        </w:rPr>
        <w:t>biotelemetria</w:t>
      </w:r>
      <w:proofErr w:type="spellEnd"/>
      <w:r w:rsidRPr="004F3278">
        <w:rPr>
          <w:rFonts w:asciiTheme="minorHAnsi" w:hAnsiTheme="minorHAnsi" w:cs="Arial"/>
          <w:sz w:val="24"/>
          <w:szCs w:val="24"/>
          <w:lang w:val="pt-BR"/>
        </w:rPr>
        <w:t xml:space="preserve"> alimentados por energia solar</w:t>
      </w:r>
      <w:r w:rsidR="001B2570" w:rsidRPr="004F3278">
        <w:rPr>
          <w:rFonts w:asciiTheme="minorHAnsi" w:hAnsiTheme="minorHAnsi" w:cs="Arial"/>
          <w:sz w:val="24"/>
          <w:szCs w:val="24"/>
          <w:lang w:val="pt-BR"/>
        </w:rPr>
        <w:t>, destinados ao Convênio de</w:t>
      </w:r>
      <w:r w:rsidR="00DA76B1" w:rsidRPr="004F3278">
        <w:rPr>
          <w:rFonts w:asciiTheme="minorHAnsi" w:hAnsiTheme="minorHAnsi" w:cs="Arial"/>
          <w:sz w:val="24"/>
          <w:szCs w:val="24"/>
          <w:lang w:val="pt-BR"/>
        </w:rPr>
        <w:t xml:space="preserve"> </w:t>
      </w:r>
      <w:r w:rsidR="001B2570" w:rsidRPr="004F3278">
        <w:rPr>
          <w:rFonts w:asciiTheme="minorHAnsi" w:hAnsiTheme="minorHAnsi" w:cs="Arial"/>
          <w:sz w:val="24"/>
          <w:szCs w:val="24"/>
          <w:lang w:val="pt-BR"/>
        </w:rPr>
        <w:t xml:space="preserve">Cooperação </w:t>
      </w:r>
      <w:r w:rsidR="00FE78C8" w:rsidRPr="004F3278">
        <w:rPr>
          <w:rFonts w:asciiTheme="minorHAnsi" w:hAnsiTheme="minorHAnsi" w:cs="Arial"/>
          <w:sz w:val="24"/>
          <w:szCs w:val="24"/>
          <w:lang w:val="pt-BR"/>
        </w:rPr>
        <w:t>Técnico</w:t>
      </w:r>
      <w:r w:rsidR="001B2570" w:rsidRPr="004F3278">
        <w:rPr>
          <w:rFonts w:asciiTheme="minorHAnsi" w:hAnsiTheme="minorHAnsi" w:cs="Arial"/>
          <w:sz w:val="24"/>
          <w:szCs w:val="24"/>
          <w:lang w:val="pt-BR"/>
        </w:rPr>
        <w:t>-Científica</w:t>
      </w:r>
      <w:r w:rsidR="00643356" w:rsidRPr="004F3278">
        <w:rPr>
          <w:rFonts w:asciiTheme="minorHAnsi" w:hAnsiTheme="minorHAnsi" w:cs="Arial"/>
          <w:sz w:val="24"/>
          <w:szCs w:val="24"/>
          <w:lang w:val="pt-BR"/>
        </w:rPr>
        <w:t xml:space="preserve"> </w:t>
      </w:r>
      <w:r w:rsidR="001B2570" w:rsidRPr="004F3278">
        <w:rPr>
          <w:rFonts w:asciiTheme="minorHAnsi" w:hAnsiTheme="minorHAnsi" w:cs="Arial"/>
          <w:sz w:val="24"/>
          <w:szCs w:val="24"/>
          <w:lang w:val="pt-BR"/>
        </w:rPr>
        <w:t>nº 4020000813 “GT 0612”</w:t>
      </w:r>
      <w:r w:rsidR="00643356" w:rsidRPr="004F3278">
        <w:rPr>
          <w:rFonts w:asciiTheme="minorHAnsi" w:hAnsiTheme="minorHAnsi" w:cs="Arial"/>
          <w:sz w:val="24"/>
          <w:szCs w:val="24"/>
          <w:lang w:val="pt-BR"/>
        </w:rPr>
        <w:t>, pelo período de 12 (doze)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meses, a</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partir</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data</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homologação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da presente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licitação, 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acordo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com</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o que prescreve a Lei 10.520 de 17 de julho de 2002, Lei 8.666, de 21 de junho de 1993, e suas alterações posteriores, e em conformidade com o Decreto 5.450, de 31 de maio de</w:t>
      </w:r>
      <w:r w:rsidR="001B2570"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2005,</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Decreto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7.892,</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23</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janeiro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2013,</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alterado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pelo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Decreto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9.488</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30</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 agosto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2018,</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Lei</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Complementar</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123,</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14</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dezembro</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2006,</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alterada</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pela</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Lei Complementar 147 de 07 de agosto de 2014 e Instrução Normativa Nº 03 de 26 de abril de 2018.</w:t>
      </w:r>
    </w:p>
    <w:p w14:paraId="5344AC36" w14:textId="77777777" w:rsidR="007F55BE" w:rsidRPr="004F3278" w:rsidRDefault="007F55BE" w:rsidP="00FE78C8">
      <w:pPr>
        <w:spacing w:before="8"/>
        <w:rPr>
          <w:rFonts w:asciiTheme="minorHAnsi" w:hAnsiTheme="minorHAnsi" w:cs="Arial"/>
          <w:sz w:val="24"/>
          <w:szCs w:val="24"/>
          <w:lang w:val="pt-BR"/>
        </w:rPr>
      </w:pPr>
    </w:p>
    <w:p w14:paraId="0C8F7D7F" w14:textId="10904472" w:rsidR="007F55BE" w:rsidRPr="00D60807" w:rsidRDefault="00FE78C8" w:rsidP="00FE78C8">
      <w:pPr>
        <w:ind w:left="249"/>
        <w:jc w:val="both"/>
        <w:rPr>
          <w:rFonts w:asciiTheme="minorHAnsi" w:hAnsiTheme="minorHAnsi" w:cs="Arial"/>
          <w:sz w:val="24"/>
          <w:szCs w:val="24"/>
          <w:highlight w:val="yellow"/>
          <w:lang w:val="pt-BR"/>
        </w:rPr>
      </w:pPr>
      <w:r w:rsidRPr="00D60807">
        <w:rPr>
          <w:rFonts w:asciiTheme="minorHAnsi" w:hAnsiTheme="minorHAnsi" w:cs="Arial"/>
          <w:b/>
          <w:sz w:val="24"/>
          <w:szCs w:val="24"/>
          <w:highlight w:val="yellow"/>
          <w:lang w:val="pt-BR"/>
        </w:rPr>
        <w:t>DATA</w:t>
      </w:r>
      <w:r w:rsidRPr="009216A1">
        <w:rPr>
          <w:rFonts w:asciiTheme="minorHAnsi" w:hAnsiTheme="minorHAnsi" w:cs="Arial"/>
          <w:b/>
          <w:sz w:val="24"/>
          <w:szCs w:val="24"/>
          <w:highlight w:val="yellow"/>
          <w:lang w:val="pt-BR"/>
        </w:rPr>
        <w:t xml:space="preserve">: </w:t>
      </w:r>
      <w:r w:rsidR="009216A1" w:rsidRPr="009216A1">
        <w:rPr>
          <w:rFonts w:asciiTheme="minorHAnsi" w:hAnsiTheme="minorHAnsi" w:cs="Arial"/>
          <w:b/>
          <w:sz w:val="24"/>
          <w:szCs w:val="24"/>
          <w:highlight w:val="yellow"/>
          <w:lang w:val="pt-BR"/>
        </w:rPr>
        <w:t>27</w:t>
      </w:r>
      <w:r w:rsidR="00643356" w:rsidRPr="009216A1">
        <w:rPr>
          <w:rFonts w:asciiTheme="minorHAnsi" w:hAnsiTheme="minorHAnsi" w:cs="Arial"/>
          <w:b/>
          <w:sz w:val="24"/>
          <w:szCs w:val="24"/>
          <w:highlight w:val="yellow"/>
          <w:lang w:val="pt-BR"/>
        </w:rPr>
        <w:t>/</w:t>
      </w:r>
      <w:r w:rsidR="00D60807" w:rsidRPr="009216A1">
        <w:rPr>
          <w:rFonts w:asciiTheme="minorHAnsi" w:hAnsiTheme="minorHAnsi" w:cs="Arial"/>
          <w:b/>
          <w:sz w:val="24"/>
          <w:szCs w:val="24"/>
          <w:highlight w:val="yellow"/>
          <w:lang w:val="pt-BR"/>
        </w:rPr>
        <w:t>06</w:t>
      </w:r>
      <w:r w:rsidR="00643356" w:rsidRPr="009216A1">
        <w:rPr>
          <w:rFonts w:asciiTheme="minorHAnsi" w:hAnsiTheme="minorHAnsi" w:cs="Arial"/>
          <w:b/>
          <w:sz w:val="24"/>
          <w:szCs w:val="24"/>
          <w:highlight w:val="yellow"/>
          <w:lang w:val="pt-BR"/>
        </w:rPr>
        <w:t>/2019</w:t>
      </w:r>
      <w:r w:rsidR="00643356" w:rsidRPr="00D60807">
        <w:rPr>
          <w:rFonts w:asciiTheme="minorHAnsi" w:hAnsiTheme="minorHAnsi" w:cs="Arial"/>
          <w:sz w:val="24"/>
          <w:szCs w:val="24"/>
          <w:highlight w:val="yellow"/>
          <w:lang w:val="pt-BR"/>
        </w:rPr>
        <w:t>.</w:t>
      </w:r>
    </w:p>
    <w:p w14:paraId="0B801A3D" w14:textId="77777777" w:rsidR="00FE78C8" w:rsidRPr="004F3278" w:rsidRDefault="00643356" w:rsidP="00FE78C8">
      <w:pPr>
        <w:spacing w:before="4"/>
        <w:ind w:left="249"/>
        <w:rPr>
          <w:rFonts w:asciiTheme="minorHAnsi" w:hAnsiTheme="minorHAnsi" w:cs="Arial"/>
          <w:sz w:val="24"/>
          <w:szCs w:val="24"/>
          <w:lang w:val="pt-BR"/>
        </w:rPr>
      </w:pPr>
      <w:r w:rsidRPr="00D60807">
        <w:rPr>
          <w:rFonts w:asciiTheme="minorHAnsi" w:hAnsiTheme="minorHAnsi" w:cs="Arial"/>
          <w:b/>
          <w:sz w:val="24"/>
          <w:szCs w:val="24"/>
          <w:highlight w:val="yellow"/>
          <w:lang w:val="pt-BR"/>
        </w:rPr>
        <w:t>HORÁRIO:</w:t>
      </w:r>
      <w:r w:rsidRPr="00D60807">
        <w:rPr>
          <w:rFonts w:asciiTheme="minorHAnsi" w:hAnsiTheme="minorHAnsi" w:cs="Arial"/>
          <w:sz w:val="24"/>
          <w:szCs w:val="24"/>
          <w:highlight w:val="yellow"/>
          <w:lang w:val="pt-BR"/>
        </w:rPr>
        <w:t xml:space="preserve"> 0</w:t>
      </w:r>
      <w:r w:rsidR="0018131F" w:rsidRPr="00D60807">
        <w:rPr>
          <w:rFonts w:asciiTheme="minorHAnsi" w:hAnsiTheme="minorHAnsi" w:cs="Arial"/>
          <w:sz w:val="24"/>
          <w:szCs w:val="24"/>
          <w:highlight w:val="yellow"/>
          <w:lang w:val="pt-BR"/>
        </w:rPr>
        <w:t>8</w:t>
      </w:r>
      <w:r w:rsidRPr="00D60807">
        <w:rPr>
          <w:rFonts w:asciiTheme="minorHAnsi" w:hAnsiTheme="minorHAnsi" w:cs="Arial"/>
          <w:sz w:val="24"/>
          <w:szCs w:val="24"/>
          <w:highlight w:val="yellow"/>
          <w:lang w:val="pt-BR"/>
        </w:rPr>
        <w:t>:</w:t>
      </w:r>
      <w:r w:rsidR="0018131F" w:rsidRPr="00D60807">
        <w:rPr>
          <w:rFonts w:asciiTheme="minorHAnsi" w:hAnsiTheme="minorHAnsi" w:cs="Arial"/>
          <w:sz w:val="24"/>
          <w:szCs w:val="24"/>
          <w:highlight w:val="yellow"/>
          <w:lang w:val="pt-BR"/>
        </w:rPr>
        <w:t>3</w:t>
      </w:r>
      <w:r w:rsidRPr="00D60807">
        <w:rPr>
          <w:rFonts w:asciiTheme="minorHAnsi" w:hAnsiTheme="minorHAnsi" w:cs="Arial"/>
          <w:sz w:val="24"/>
          <w:szCs w:val="24"/>
          <w:highlight w:val="yellow"/>
          <w:lang w:val="pt-BR"/>
        </w:rPr>
        <w:t>0 horas (horário de Brasília).</w:t>
      </w:r>
      <w:r w:rsidRPr="004F3278">
        <w:rPr>
          <w:rFonts w:asciiTheme="minorHAnsi" w:hAnsiTheme="minorHAnsi" w:cs="Arial"/>
          <w:sz w:val="24"/>
          <w:szCs w:val="24"/>
          <w:lang w:val="pt-BR"/>
        </w:rPr>
        <w:t xml:space="preserve"> </w:t>
      </w:r>
    </w:p>
    <w:p w14:paraId="77CE177F" w14:textId="4C7B47D6" w:rsidR="007F55BE" w:rsidRPr="004F3278" w:rsidRDefault="00643356" w:rsidP="00FE78C8">
      <w:pPr>
        <w:spacing w:before="4"/>
        <w:ind w:left="249"/>
        <w:rPr>
          <w:rFonts w:asciiTheme="minorHAnsi" w:hAnsiTheme="minorHAnsi" w:cs="Arial"/>
          <w:sz w:val="24"/>
          <w:szCs w:val="24"/>
          <w:lang w:val="pt-BR"/>
        </w:rPr>
      </w:pPr>
      <w:r w:rsidRPr="004F3278">
        <w:rPr>
          <w:rFonts w:asciiTheme="minorHAnsi" w:hAnsiTheme="minorHAnsi" w:cs="Arial"/>
          <w:b/>
          <w:sz w:val="24"/>
          <w:szCs w:val="24"/>
          <w:lang w:val="pt-BR"/>
        </w:rPr>
        <w:t>LOCAL:</w:t>
      </w:r>
      <w:r w:rsidRPr="004F3278">
        <w:rPr>
          <w:rFonts w:asciiTheme="minorHAnsi" w:hAnsiTheme="minorHAnsi" w:cs="Arial"/>
          <w:sz w:val="24"/>
          <w:szCs w:val="24"/>
          <w:lang w:val="pt-BR"/>
        </w:rPr>
        <w:t xml:space="preserve"> </w:t>
      </w:r>
      <w:hyperlink r:id="rId8">
        <w:r w:rsidRPr="004F3278">
          <w:rPr>
            <w:rFonts w:asciiTheme="minorHAnsi" w:hAnsiTheme="minorHAnsi" w:cs="Arial"/>
            <w:color w:val="0000FF"/>
            <w:sz w:val="24"/>
            <w:szCs w:val="24"/>
            <w:u w:val="single" w:color="0000FF"/>
            <w:lang w:val="pt-BR"/>
          </w:rPr>
          <w:t>www.comprasgovernamentais.gov.br</w:t>
        </w:r>
      </w:hyperlink>
    </w:p>
    <w:p w14:paraId="17B7D25B" w14:textId="77777777" w:rsidR="007F55BE" w:rsidRPr="004F3278" w:rsidRDefault="00643356" w:rsidP="00FE78C8">
      <w:pPr>
        <w:spacing w:before="32"/>
        <w:ind w:left="247"/>
        <w:rPr>
          <w:rFonts w:asciiTheme="minorHAnsi" w:hAnsiTheme="minorHAnsi" w:cs="Arial"/>
          <w:b/>
          <w:sz w:val="24"/>
          <w:szCs w:val="24"/>
          <w:lang w:val="pt-BR"/>
        </w:rPr>
      </w:pPr>
      <w:r w:rsidRPr="004F3278">
        <w:rPr>
          <w:rFonts w:asciiTheme="minorHAnsi" w:hAnsiTheme="minorHAnsi" w:cs="Arial"/>
          <w:b/>
          <w:sz w:val="24"/>
          <w:szCs w:val="24"/>
          <w:lang w:val="pt-BR"/>
        </w:rPr>
        <w:t xml:space="preserve">UASG: </w:t>
      </w:r>
      <w:r w:rsidR="0018131F" w:rsidRPr="004F3278">
        <w:rPr>
          <w:rFonts w:asciiTheme="minorHAnsi" w:hAnsiTheme="minorHAnsi" w:cs="Arial"/>
          <w:b/>
          <w:sz w:val="24"/>
          <w:szCs w:val="24"/>
          <w:lang w:val="pt-BR"/>
        </w:rPr>
        <w:t>925390</w:t>
      </w:r>
    </w:p>
    <w:p w14:paraId="020DA70F" w14:textId="77777777" w:rsidR="007F55BE" w:rsidRPr="004F3278" w:rsidRDefault="007F55BE" w:rsidP="00FE78C8">
      <w:pPr>
        <w:spacing w:before="15"/>
        <w:rPr>
          <w:rFonts w:asciiTheme="minorHAnsi" w:hAnsiTheme="minorHAnsi" w:cs="Arial"/>
          <w:sz w:val="24"/>
          <w:szCs w:val="24"/>
          <w:lang w:val="pt-BR"/>
        </w:rPr>
      </w:pPr>
    </w:p>
    <w:p w14:paraId="60CE8E30" w14:textId="5BC68F27" w:rsidR="007F55BE" w:rsidRPr="004F3278" w:rsidRDefault="00643356" w:rsidP="00FE78C8">
      <w:pPr>
        <w:ind w:left="247" w:right="75"/>
        <w:jc w:val="both"/>
        <w:rPr>
          <w:rFonts w:asciiTheme="minorHAnsi" w:hAnsiTheme="minorHAnsi" w:cs="Arial"/>
          <w:sz w:val="24"/>
          <w:szCs w:val="24"/>
          <w:lang w:val="pt-BR"/>
        </w:rPr>
      </w:pPr>
      <w:r w:rsidRPr="004F3278">
        <w:rPr>
          <w:rFonts w:asciiTheme="minorHAnsi" w:hAnsiTheme="minorHAnsi" w:cs="Arial"/>
          <w:sz w:val="24"/>
          <w:szCs w:val="24"/>
          <w:lang w:val="pt-BR"/>
        </w:rPr>
        <w:t xml:space="preserve">1.1. A presente licitação visa o registro, em ata, dos preços dos itens licitados, nas quantidades expressas na listagem anexa ao presente deste Edital, tendo em vista o que consta do Processo nº. </w:t>
      </w:r>
      <w:r w:rsidR="00DA76B1" w:rsidRPr="004F3278">
        <w:rPr>
          <w:rFonts w:asciiTheme="minorHAnsi" w:hAnsiTheme="minorHAnsi" w:cs="Arial"/>
          <w:sz w:val="24"/>
          <w:szCs w:val="24"/>
          <w:lang w:val="pt-BR"/>
        </w:rPr>
        <w:t>6218/2019</w:t>
      </w:r>
      <w:r w:rsidRPr="004F3278">
        <w:rPr>
          <w:rFonts w:asciiTheme="minorHAnsi" w:hAnsiTheme="minorHAnsi" w:cs="Arial"/>
          <w:sz w:val="24"/>
          <w:szCs w:val="24"/>
          <w:lang w:val="pt-BR"/>
        </w:rPr>
        <w:t>.</w:t>
      </w:r>
      <w:r w:rsidR="00FE78C8" w:rsidRPr="004F3278">
        <w:rPr>
          <w:rFonts w:asciiTheme="minorHAnsi" w:hAnsiTheme="minorHAnsi" w:cs="Arial"/>
          <w:sz w:val="24"/>
          <w:szCs w:val="24"/>
          <w:lang w:val="pt-BR"/>
        </w:rPr>
        <w:t></w:t>
      </w:r>
    </w:p>
    <w:p w14:paraId="61B6BEEB" w14:textId="77777777" w:rsidR="007F55BE" w:rsidRPr="004F3278" w:rsidRDefault="007F55BE" w:rsidP="00FE78C8">
      <w:pPr>
        <w:rPr>
          <w:rFonts w:asciiTheme="minorHAnsi" w:hAnsiTheme="minorHAnsi" w:cs="Arial"/>
          <w:sz w:val="24"/>
          <w:szCs w:val="24"/>
          <w:lang w:val="pt-BR"/>
        </w:rPr>
      </w:pPr>
    </w:p>
    <w:p w14:paraId="3AC72718" w14:textId="77777777" w:rsidR="007F55BE" w:rsidRPr="004F3278" w:rsidRDefault="007F55BE" w:rsidP="00FE78C8">
      <w:pPr>
        <w:rPr>
          <w:rFonts w:asciiTheme="minorHAnsi" w:hAnsiTheme="minorHAnsi" w:cs="Arial"/>
          <w:sz w:val="24"/>
          <w:szCs w:val="24"/>
          <w:lang w:val="pt-BR"/>
        </w:rPr>
      </w:pPr>
      <w:bookmarkStart w:id="0" w:name="_GoBack"/>
      <w:bookmarkEnd w:id="0"/>
    </w:p>
    <w:p w14:paraId="0533A8E0"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2. DO OBJETO DA LICITAÇÃO</w:t>
      </w:r>
    </w:p>
    <w:p w14:paraId="29E25518" w14:textId="77777777" w:rsidR="007F55BE" w:rsidRPr="004F3278" w:rsidRDefault="007F55BE" w:rsidP="00FE78C8">
      <w:pPr>
        <w:spacing w:before="15"/>
        <w:rPr>
          <w:rFonts w:asciiTheme="minorHAnsi" w:hAnsiTheme="minorHAnsi" w:cs="Arial"/>
          <w:b/>
          <w:sz w:val="24"/>
          <w:szCs w:val="24"/>
          <w:lang w:val="pt-BR"/>
        </w:rPr>
      </w:pPr>
    </w:p>
    <w:p w14:paraId="6AE74AA4" w14:textId="0ECE4EA0" w:rsidR="007F55BE" w:rsidRPr="004F3278" w:rsidRDefault="00643356" w:rsidP="00FE78C8">
      <w:pPr>
        <w:ind w:left="247" w:right="76"/>
        <w:jc w:val="both"/>
        <w:rPr>
          <w:rFonts w:asciiTheme="minorHAnsi" w:hAnsiTheme="minorHAnsi" w:cs="Arial"/>
          <w:sz w:val="24"/>
          <w:szCs w:val="24"/>
          <w:lang w:val="pt-BR"/>
        </w:rPr>
      </w:pPr>
      <w:r w:rsidRPr="004F3278">
        <w:rPr>
          <w:rFonts w:asciiTheme="minorHAnsi" w:hAnsiTheme="minorHAnsi" w:cs="Arial"/>
          <w:sz w:val="24"/>
          <w:szCs w:val="24"/>
          <w:lang w:val="pt-BR"/>
        </w:rPr>
        <w:t xml:space="preserve">2.1. Esta licitação tem por objeto o REGISTRO DE PREÇOS PARA SERVIÇO DE </w:t>
      </w:r>
      <w:r w:rsidR="00DA76B1" w:rsidRPr="004F3278">
        <w:rPr>
          <w:rFonts w:asciiTheme="minorHAnsi" w:hAnsiTheme="minorHAnsi" w:cs="Arial"/>
          <w:sz w:val="24"/>
          <w:szCs w:val="24"/>
          <w:lang w:val="pt-BR"/>
        </w:rPr>
        <w:t>MONTAGEM E MANUTENÇÃO DE APARATO DE RECEPÇÃO DE DADOS DE BIOTELEMETRIA ALIMENTADOS POR ENERGIA SOLAR</w:t>
      </w:r>
      <w:r w:rsidRPr="004F3278">
        <w:rPr>
          <w:rFonts w:asciiTheme="minorHAnsi" w:hAnsiTheme="minorHAnsi" w:cs="Arial"/>
          <w:sz w:val="24"/>
          <w:szCs w:val="24"/>
          <w:lang w:val="pt-BR"/>
        </w:rPr>
        <w:t>, constantes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Termo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Referência,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 anexo ao presente Edital, que faz parte deste Edital, como se aqui estivesse transcrito.</w:t>
      </w:r>
      <w:r w:rsidR="00FE78C8" w:rsidRPr="004F3278">
        <w:rPr>
          <w:rFonts w:asciiTheme="minorHAnsi" w:hAnsiTheme="minorHAnsi" w:cs="Arial"/>
          <w:sz w:val="24"/>
          <w:szCs w:val="24"/>
          <w:lang w:val="pt-BR"/>
        </w:rPr>
        <w:t></w:t>
      </w:r>
    </w:p>
    <w:p w14:paraId="46275603" w14:textId="77777777" w:rsidR="007F55BE" w:rsidRPr="004F3278" w:rsidRDefault="007F55BE" w:rsidP="00FE78C8">
      <w:pPr>
        <w:spacing w:before="12"/>
        <w:rPr>
          <w:rFonts w:asciiTheme="minorHAnsi" w:hAnsiTheme="minorHAnsi" w:cs="Arial"/>
          <w:sz w:val="24"/>
          <w:szCs w:val="24"/>
          <w:lang w:val="pt-BR"/>
        </w:rPr>
      </w:pPr>
    </w:p>
    <w:p w14:paraId="74B05C92" w14:textId="6669AA4E"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2.1.1.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 unidades a serem utilizadas para cotação do preço unitário e total para entrega, deverá ser conforme Termo de Referência em anexo ao edital.</w:t>
      </w:r>
      <w:r w:rsidR="00AD3055" w:rsidRPr="004F3278">
        <w:rPr>
          <w:rFonts w:asciiTheme="minorHAnsi" w:hAnsiTheme="minorHAnsi" w:cs="Arial"/>
          <w:sz w:val="24"/>
          <w:szCs w:val="24"/>
          <w:lang w:val="pt-BR"/>
        </w:rPr>
        <w:t></w:t>
      </w:r>
    </w:p>
    <w:p w14:paraId="2CDC4A78" w14:textId="77777777" w:rsidR="007F55BE" w:rsidRPr="004F3278" w:rsidRDefault="007F55BE" w:rsidP="00FE78C8">
      <w:pPr>
        <w:spacing w:before="12"/>
        <w:rPr>
          <w:rFonts w:asciiTheme="minorHAnsi" w:hAnsiTheme="minorHAnsi" w:cs="Arial"/>
          <w:sz w:val="24"/>
          <w:szCs w:val="24"/>
          <w:lang w:val="pt-BR"/>
        </w:rPr>
      </w:pPr>
    </w:p>
    <w:p w14:paraId="1A21BA22" w14:textId="77777777" w:rsidR="006A4032" w:rsidRPr="004F3278" w:rsidRDefault="00643356" w:rsidP="00FE78C8">
      <w:pPr>
        <w:ind w:left="247" w:right="84"/>
        <w:jc w:val="both"/>
        <w:rPr>
          <w:rFonts w:asciiTheme="minorHAnsi" w:hAnsiTheme="minorHAnsi" w:cs="Arial"/>
          <w:sz w:val="24"/>
          <w:szCs w:val="24"/>
          <w:lang w:val="pt-BR"/>
        </w:rPr>
      </w:pPr>
      <w:r w:rsidRPr="004F3278">
        <w:rPr>
          <w:rFonts w:asciiTheme="minorHAnsi" w:hAnsiTheme="minorHAnsi" w:cs="Arial"/>
          <w:sz w:val="24"/>
          <w:szCs w:val="24"/>
          <w:lang w:val="pt-BR"/>
        </w:rPr>
        <w:t>2.2.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deverá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prestar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garantia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constam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 item,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contados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partir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entrega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produtos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serviços.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os itens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onde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garantia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deverá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considerado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mínimo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625FD">
        <w:rPr>
          <w:rFonts w:asciiTheme="minorHAnsi" w:hAnsiTheme="minorHAnsi" w:cs="Arial"/>
          <w:sz w:val="24"/>
          <w:szCs w:val="24"/>
          <w:lang w:val="pt-BR"/>
        </w:rPr>
        <w:t>90 (noventa) dias a partir do recebimento do equipamento ou</w:t>
      </w:r>
      <w:r w:rsidRPr="004F3278">
        <w:rPr>
          <w:rFonts w:asciiTheme="minorHAnsi" w:hAnsiTheme="minorHAnsi" w:cs="Arial"/>
          <w:sz w:val="24"/>
          <w:szCs w:val="24"/>
          <w:lang w:val="pt-BR"/>
        </w:rPr>
        <w:t xml:space="preserve"> da realização do serviço.</w:t>
      </w:r>
    </w:p>
    <w:p w14:paraId="1AEE6A58" w14:textId="77777777" w:rsidR="006A4032" w:rsidRPr="004F3278" w:rsidRDefault="006A4032" w:rsidP="00FE78C8">
      <w:pPr>
        <w:ind w:left="247" w:right="84"/>
        <w:jc w:val="both"/>
        <w:rPr>
          <w:rFonts w:asciiTheme="minorHAnsi" w:hAnsiTheme="minorHAnsi" w:cs="Arial"/>
          <w:sz w:val="24"/>
          <w:szCs w:val="24"/>
          <w:lang w:val="pt-BR"/>
        </w:rPr>
      </w:pPr>
    </w:p>
    <w:p w14:paraId="47726A17" w14:textId="4DF80E9C" w:rsidR="007F55BE" w:rsidRPr="004F3278" w:rsidRDefault="00643356" w:rsidP="00FE78C8">
      <w:pPr>
        <w:ind w:left="247" w:right="84"/>
        <w:jc w:val="both"/>
        <w:rPr>
          <w:rFonts w:asciiTheme="minorHAnsi" w:hAnsiTheme="minorHAnsi" w:cs="Arial"/>
          <w:sz w:val="24"/>
          <w:szCs w:val="24"/>
          <w:lang w:val="pt-BR"/>
        </w:rPr>
      </w:pPr>
      <w:r w:rsidRPr="004F3278">
        <w:rPr>
          <w:rFonts w:asciiTheme="minorHAnsi" w:hAnsiTheme="minorHAnsi" w:cs="Arial"/>
          <w:sz w:val="24"/>
          <w:szCs w:val="24"/>
          <w:lang w:val="pt-BR"/>
        </w:rPr>
        <w:lastRenderedPageBreak/>
        <w:t xml:space="preserve">2.3. A assistência técnica, durante o prazo de garantia dos produtos indicados no Termo de Referência, deverá ser prestada no local onde os mesmos estiverem instalados ou alocados, sem ônus para a </w:t>
      </w:r>
      <w:r w:rsidR="00AD3055" w:rsidRPr="004F3278">
        <w:rPr>
          <w:rFonts w:asciiTheme="minorHAnsi" w:hAnsiTheme="minorHAnsi" w:cs="Arial"/>
          <w:sz w:val="24"/>
          <w:szCs w:val="24"/>
          <w:lang w:val="pt-BR"/>
        </w:rPr>
        <w:t>FUNDECC</w:t>
      </w:r>
      <w:r w:rsidRPr="004F3278">
        <w:rPr>
          <w:rFonts w:asciiTheme="minorHAnsi" w:hAnsiTheme="minorHAnsi" w:cs="Arial"/>
          <w:sz w:val="24"/>
          <w:szCs w:val="24"/>
          <w:lang w:val="pt-BR"/>
        </w:rPr>
        <w:t>.</w:t>
      </w:r>
      <w:r w:rsidR="00AD3055" w:rsidRPr="004F3278">
        <w:rPr>
          <w:rFonts w:asciiTheme="minorHAnsi" w:hAnsiTheme="minorHAnsi" w:cs="Arial"/>
          <w:sz w:val="24"/>
          <w:szCs w:val="24"/>
          <w:lang w:val="pt-BR"/>
        </w:rPr>
        <w:t></w:t>
      </w:r>
    </w:p>
    <w:p w14:paraId="0B5CD012" w14:textId="77777777" w:rsidR="007F55BE" w:rsidRPr="004F3278" w:rsidRDefault="007F55BE" w:rsidP="00FE78C8">
      <w:pPr>
        <w:spacing w:before="12"/>
        <w:rPr>
          <w:rFonts w:asciiTheme="minorHAnsi" w:hAnsiTheme="minorHAnsi" w:cs="Arial"/>
          <w:sz w:val="24"/>
          <w:szCs w:val="24"/>
          <w:lang w:val="pt-BR"/>
        </w:rPr>
      </w:pPr>
    </w:p>
    <w:p w14:paraId="2DBE27A6" w14:textId="47A16550" w:rsidR="007F55BE" w:rsidRPr="004F3278" w:rsidRDefault="00643356" w:rsidP="004625FD">
      <w:pPr>
        <w:ind w:left="247" w:right="76"/>
        <w:jc w:val="both"/>
        <w:rPr>
          <w:rFonts w:asciiTheme="minorHAnsi" w:hAnsiTheme="minorHAnsi" w:cs="Arial"/>
          <w:sz w:val="24"/>
          <w:szCs w:val="24"/>
          <w:lang w:val="pt-BR"/>
        </w:rPr>
      </w:pPr>
      <w:r w:rsidRPr="004F3278">
        <w:rPr>
          <w:rFonts w:asciiTheme="minorHAnsi" w:hAnsiTheme="minorHAnsi" w:cs="Arial"/>
          <w:sz w:val="24"/>
          <w:szCs w:val="24"/>
          <w:lang w:val="pt-BR"/>
        </w:rPr>
        <w:t>2.3.1.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Quando por questões técnicas e/ou operacionais a garantia tiver que ser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prestada 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outro local, 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deslocamento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responsabilidade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licitante vencedora, sem ônus à </w:t>
      </w:r>
      <w:r w:rsidR="00A15370" w:rsidRPr="004F3278">
        <w:rPr>
          <w:rFonts w:asciiTheme="minorHAnsi" w:hAnsiTheme="minorHAnsi" w:cs="Arial"/>
          <w:sz w:val="24"/>
          <w:szCs w:val="24"/>
          <w:lang w:val="pt-BR"/>
        </w:rPr>
        <w:t>FUNDECC</w:t>
      </w:r>
      <w:r w:rsidRPr="004F3278">
        <w:rPr>
          <w:rFonts w:asciiTheme="minorHAnsi" w:hAnsiTheme="minorHAnsi" w:cs="Arial"/>
          <w:sz w:val="24"/>
          <w:szCs w:val="24"/>
          <w:lang w:val="pt-BR"/>
        </w:rPr>
        <w:t>.</w:t>
      </w:r>
      <w:r w:rsidR="002709FF" w:rsidRPr="004F3278">
        <w:rPr>
          <w:rFonts w:asciiTheme="minorHAnsi" w:hAnsiTheme="minorHAnsi" w:cs="Arial"/>
          <w:sz w:val="24"/>
          <w:szCs w:val="24"/>
          <w:lang w:val="pt-BR"/>
        </w:rPr>
        <w:t></w:t>
      </w:r>
    </w:p>
    <w:p w14:paraId="7303E2BE" w14:textId="77777777" w:rsidR="007F55BE" w:rsidRPr="004F3278" w:rsidRDefault="007F55BE" w:rsidP="00FE78C8">
      <w:pPr>
        <w:spacing w:before="8"/>
        <w:rPr>
          <w:rFonts w:asciiTheme="minorHAnsi" w:hAnsiTheme="minorHAnsi" w:cs="Arial"/>
          <w:sz w:val="24"/>
          <w:szCs w:val="24"/>
          <w:lang w:val="pt-BR"/>
        </w:rPr>
      </w:pPr>
    </w:p>
    <w:p w14:paraId="771E9240" w14:textId="5DF41DD3" w:rsidR="007F55BE" w:rsidRPr="004F3278" w:rsidRDefault="00643356" w:rsidP="004625FD">
      <w:pPr>
        <w:ind w:left="247" w:right="84"/>
        <w:jc w:val="both"/>
        <w:rPr>
          <w:rFonts w:asciiTheme="minorHAnsi" w:hAnsiTheme="minorHAnsi" w:cs="Arial"/>
          <w:sz w:val="24"/>
          <w:szCs w:val="24"/>
          <w:lang w:val="pt-BR"/>
        </w:rPr>
      </w:pPr>
      <w:r w:rsidRPr="004F3278">
        <w:rPr>
          <w:rFonts w:asciiTheme="minorHAnsi" w:hAnsiTheme="minorHAnsi" w:cs="Arial"/>
          <w:sz w:val="24"/>
          <w:szCs w:val="24"/>
          <w:lang w:val="pt-BR"/>
        </w:rPr>
        <w:t>2.4. A licitante vencedora não poderá transferir a terceiros o objeto licitado.</w:t>
      </w:r>
      <w:r w:rsidR="002709FF" w:rsidRPr="004F3278">
        <w:rPr>
          <w:rFonts w:asciiTheme="minorHAnsi" w:hAnsiTheme="minorHAnsi" w:cs="Arial"/>
          <w:sz w:val="24"/>
          <w:szCs w:val="24"/>
          <w:lang w:val="pt-BR"/>
        </w:rPr>
        <w:t></w:t>
      </w:r>
    </w:p>
    <w:p w14:paraId="6ADD8B92" w14:textId="77777777" w:rsidR="007F55BE" w:rsidRPr="004F3278" w:rsidRDefault="007F55BE" w:rsidP="00FE78C8">
      <w:pPr>
        <w:spacing w:before="3"/>
        <w:rPr>
          <w:rFonts w:asciiTheme="minorHAnsi" w:hAnsiTheme="minorHAnsi" w:cs="Arial"/>
          <w:sz w:val="24"/>
          <w:szCs w:val="24"/>
          <w:lang w:val="pt-BR"/>
        </w:rPr>
      </w:pPr>
    </w:p>
    <w:p w14:paraId="4F490CD3" w14:textId="77777777" w:rsidR="007F55BE" w:rsidRPr="004F3278" w:rsidRDefault="007F55BE" w:rsidP="00FE78C8">
      <w:pPr>
        <w:rPr>
          <w:rFonts w:asciiTheme="minorHAnsi" w:hAnsiTheme="minorHAnsi" w:cs="Arial"/>
          <w:b/>
          <w:sz w:val="24"/>
          <w:szCs w:val="24"/>
          <w:lang w:val="pt-BR"/>
        </w:rPr>
      </w:pPr>
    </w:p>
    <w:p w14:paraId="407DD16B"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3. DAS CONDIÇÕES PARA PARTICIPAÇÃO</w:t>
      </w:r>
    </w:p>
    <w:p w14:paraId="35D7DCC0" w14:textId="77777777" w:rsidR="007F55BE" w:rsidRPr="004F3278" w:rsidRDefault="007F55BE" w:rsidP="00FE78C8">
      <w:pPr>
        <w:spacing w:before="15"/>
        <w:rPr>
          <w:rFonts w:asciiTheme="minorHAnsi" w:hAnsiTheme="minorHAnsi" w:cs="Arial"/>
          <w:sz w:val="24"/>
          <w:szCs w:val="24"/>
          <w:lang w:val="pt-BR"/>
        </w:rPr>
      </w:pPr>
    </w:p>
    <w:p w14:paraId="353C744A" w14:textId="15B73D54"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3.1.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Poderão participar deste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interessados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ramo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atividade pertinente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objeto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contratação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atenderem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todas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exigências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constantes deste Edital e seus Anexos.</w:t>
      </w:r>
      <w:r w:rsidR="00420FC1" w:rsidRPr="004F3278">
        <w:rPr>
          <w:rFonts w:asciiTheme="minorHAnsi" w:hAnsiTheme="minorHAnsi" w:cs="Arial"/>
          <w:sz w:val="24"/>
          <w:szCs w:val="24"/>
          <w:lang w:val="pt-BR"/>
        </w:rPr>
        <w:t></w:t>
      </w:r>
    </w:p>
    <w:p w14:paraId="6B45F9BF" w14:textId="77777777" w:rsidR="007F55BE" w:rsidRPr="004F3278" w:rsidRDefault="007F55BE" w:rsidP="00FE78C8">
      <w:pPr>
        <w:spacing w:before="8"/>
        <w:rPr>
          <w:rFonts w:asciiTheme="minorHAnsi" w:hAnsiTheme="minorHAnsi" w:cs="Arial"/>
          <w:sz w:val="24"/>
          <w:szCs w:val="24"/>
          <w:lang w:val="pt-BR"/>
        </w:rPr>
      </w:pPr>
    </w:p>
    <w:p w14:paraId="4D297EA3" w14:textId="31B88127" w:rsidR="007F55BE" w:rsidRPr="004F3278" w:rsidRDefault="00643356" w:rsidP="00A15370">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3.2.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deverá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cadastrada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Sistema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Cadastro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Unificado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A15370"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Fornecedores – SICAF, na forma da Lei.</w:t>
      </w:r>
      <w:r w:rsidR="00420FC1" w:rsidRPr="004F3278">
        <w:rPr>
          <w:rFonts w:asciiTheme="minorHAnsi" w:hAnsiTheme="minorHAnsi" w:cs="Arial"/>
          <w:sz w:val="24"/>
          <w:szCs w:val="24"/>
          <w:lang w:val="pt-BR"/>
        </w:rPr>
        <w:t></w:t>
      </w:r>
    </w:p>
    <w:p w14:paraId="3636CA11" w14:textId="77777777" w:rsidR="00A15370" w:rsidRPr="004F3278" w:rsidRDefault="00A15370" w:rsidP="00A15370">
      <w:pPr>
        <w:ind w:left="247" w:right="78"/>
        <w:jc w:val="both"/>
        <w:rPr>
          <w:rFonts w:asciiTheme="minorHAnsi" w:hAnsiTheme="minorHAnsi" w:cs="Arial"/>
          <w:sz w:val="24"/>
          <w:szCs w:val="24"/>
          <w:lang w:val="pt-BR"/>
        </w:rPr>
      </w:pPr>
    </w:p>
    <w:p w14:paraId="3CE27F8C" w14:textId="568F6DE9" w:rsidR="007F55BE" w:rsidRPr="004F3278" w:rsidRDefault="00643356" w:rsidP="00651BA2">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 xml:space="preserve">3.3. Como </w:t>
      </w:r>
      <w:r w:rsidRPr="00FC59C4">
        <w:rPr>
          <w:rFonts w:asciiTheme="minorHAnsi" w:hAnsiTheme="minorHAnsi" w:cs="Arial"/>
          <w:sz w:val="24"/>
          <w:szCs w:val="24"/>
          <w:lang w:val="pt-BR"/>
        </w:rPr>
        <w:t>condição de participação da presente licitação, a licitante, NÃO deverá: A</w:t>
      </w:r>
      <w:proofErr w:type="gramStart"/>
      <w:r w:rsidRPr="00FC59C4">
        <w:rPr>
          <w:rFonts w:asciiTheme="minorHAnsi" w:hAnsiTheme="minorHAnsi" w:cs="Arial"/>
          <w:sz w:val="24"/>
          <w:szCs w:val="24"/>
          <w:lang w:val="pt-BR"/>
        </w:rPr>
        <w:t>) Possuir</w:t>
      </w:r>
      <w:proofErr w:type="gramEnd"/>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em</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seu quadro societário nenhum Servidor</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Público Federal, salvo</w:t>
      </w:r>
      <w:r w:rsidR="00651BA2"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na forma executada no Inciso X do artigo n° 117 da Lei 8.112/90.</w:t>
      </w:r>
    </w:p>
    <w:p w14:paraId="5843F440" w14:textId="77777777" w:rsidR="007F55BE" w:rsidRPr="004F3278" w:rsidRDefault="007F55BE" w:rsidP="00FE78C8">
      <w:pPr>
        <w:spacing w:before="15"/>
        <w:rPr>
          <w:rFonts w:asciiTheme="minorHAnsi" w:hAnsiTheme="minorHAnsi" w:cs="Arial"/>
          <w:sz w:val="24"/>
          <w:szCs w:val="24"/>
          <w:lang w:val="pt-BR"/>
        </w:rPr>
      </w:pPr>
    </w:p>
    <w:p w14:paraId="41FE25A6" w14:textId="5A87888E" w:rsidR="007F55BE" w:rsidRDefault="00762786" w:rsidP="006E1637">
      <w:pPr>
        <w:ind w:left="247" w:right="79"/>
        <w:jc w:val="both"/>
        <w:rPr>
          <w:rFonts w:asciiTheme="minorHAnsi" w:hAnsiTheme="minorHAnsi" w:cs="Arial"/>
          <w:sz w:val="24"/>
          <w:szCs w:val="24"/>
          <w:lang w:val="pt-BR"/>
        </w:rPr>
      </w:pPr>
      <w:r>
        <w:rPr>
          <w:rFonts w:asciiTheme="minorHAnsi" w:hAnsiTheme="minorHAnsi" w:cs="Arial"/>
          <w:sz w:val="24"/>
          <w:szCs w:val="24"/>
          <w:lang w:val="pt-BR"/>
        </w:rPr>
        <w:t>3.3.1. Não</w:t>
      </w:r>
      <w:r w:rsidR="0018131F" w:rsidRPr="004F3278">
        <w:rPr>
          <w:rFonts w:asciiTheme="minorHAnsi" w:hAnsiTheme="minorHAnsi" w:cs="Arial"/>
          <w:sz w:val="24"/>
          <w:szCs w:val="24"/>
          <w:lang w:val="pt-BR"/>
        </w:rPr>
        <w:t xml:space="preserve"> </w:t>
      </w:r>
      <w:r>
        <w:rPr>
          <w:rFonts w:asciiTheme="minorHAnsi" w:hAnsiTheme="minorHAnsi" w:cs="Arial"/>
          <w:sz w:val="24"/>
          <w:szCs w:val="24"/>
          <w:lang w:val="pt-BR"/>
        </w:rPr>
        <w:t>p</w:t>
      </w:r>
      <w:r w:rsidR="00643356" w:rsidRPr="004F3278">
        <w:rPr>
          <w:rFonts w:asciiTheme="minorHAnsi" w:hAnsiTheme="minorHAnsi" w:cs="Arial"/>
          <w:sz w:val="24"/>
          <w:szCs w:val="24"/>
          <w:lang w:val="pt-BR"/>
        </w:rPr>
        <w:t>ossuir</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em</w:t>
      </w:r>
      <w:r w:rsidR="0018131F" w:rsidRPr="004F3278">
        <w:rPr>
          <w:rFonts w:asciiTheme="minorHAnsi" w:hAnsiTheme="minorHAnsi" w:cs="Arial"/>
          <w:sz w:val="24"/>
          <w:szCs w:val="24"/>
          <w:lang w:val="pt-BR"/>
        </w:rPr>
        <w:t xml:space="preserve"> </w:t>
      </w:r>
      <w:r w:rsidR="00643356" w:rsidRPr="004F3278">
        <w:rPr>
          <w:rFonts w:asciiTheme="minorHAnsi" w:hAnsiTheme="minorHAnsi" w:cs="Arial"/>
          <w:sz w:val="24"/>
          <w:szCs w:val="24"/>
          <w:lang w:val="pt-BR"/>
        </w:rPr>
        <w:t>seu</w:t>
      </w:r>
      <w:r w:rsidR="0018131F" w:rsidRPr="004F3278">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quadro,</w:t>
      </w:r>
      <w:r w:rsidR="0018131F" w:rsidRPr="00FC59C4">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atuando</w:t>
      </w:r>
      <w:r w:rsidR="0018131F" w:rsidRPr="00FC59C4">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de</w:t>
      </w:r>
      <w:r w:rsidR="0018131F" w:rsidRPr="00FC59C4">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forma</w:t>
      </w:r>
      <w:r w:rsidR="0018131F" w:rsidRPr="00FC59C4">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direta</w:t>
      </w:r>
      <w:r w:rsidR="0018131F" w:rsidRPr="00FC59C4">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ou</w:t>
      </w:r>
      <w:r w:rsidR="0018131F" w:rsidRPr="00FC59C4">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indireta,</w:t>
      </w:r>
      <w:r w:rsidR="0018131F" w:rsidRPr="00FC59C4">
        <w:rPr>
          <w:rFonts w:asciiTheme="minorHAnsi" w:hAnsiTheme="minorHAnsi" w:cs="Arial"/>
          <w:sz w:val="24"/>
          <w:szCs w:val="24"/>
          <w:lang w:val="pt-BR"/>
        </w:rPr>
        <w:t xml:space="preserve"> </w:t>
      </w:r>
      <w:r w:rsidR="00643356" w:rsidRPr="00FC59C4">
        <w:rPr>
          <w:rFonts w:asciiTheme="minorHAnsi" w:hAnsiTheme="minorHAnsi" w:cs="Arial"/>
          <w:sz w:val="24"/>
          <w:szCs w:val="24"/>
          <w:lang w:val="pt-BR"/>
        </w:rPr>
        <w:t xml:space="preserve">nenhum servidor ou dirigente da </w:t>
      </w:r>
      <w:r w:rsidR="006E1637" w:rsidRPr="00FC59C4">
        <w:rPr>
          <w:rFonts w:asciiTheme="minorHAnsi" w:hAnsiTheme="minorHAnsi" w:cs="Arial"/>
          <w:sz w:val="24"/>
          <w:szCs w:val="24"/>
          <w:lang w:val="pt-BR"/>
        </w:rPr>
        <w:t>FUNDECC</w:t>
      </w:r>
      <w:r w:rsidR="00643356" w:rsidRPr="00FC59C4">
        <w:rPr>
          <w:rFonts w:asciiTheme="minorHAnsi" w:hAnsiTheme="minorHAnsi" w:cs="Arial"/>
          <w:sz w:val="24"/>
          <w:szCs w:val="24"/>
          <w:lang w:val="pt-BR"/>
        </w:rPr>
        <w:t>, conforme dispõe o Inciso III do artigo 9° da Lei 8.666/93.</w:t>
      </w:r>
    </w:p>
    <w:p w14:paraId="1C8E8F7F" w14:textId="0ACE6D9A" w:rsidR="00762786" w:rsidRDefault="00762786" w:rsidP="006E1637">
      <w:pPr>
        <w:ind w:left="247" w:right="79"/>
        <w:jc w:val="both"/>
        <w:rPr>
          <w:rFonts w:asciiTheme="minorHAnsi" w:hAnsiTheme="minorHAnsi" w:cs="Arial"/>
          <w:sz w:val="24"/>
          <w:szCs w:val="24"/>
          <w:lang w:val="pt-BR"/>
        </w:rPr>
      </w:pPr>
    </w:p>
    <w:p w14:paraId="2C4F7328" w14:textId="42715D84" w:rsidR="00762786" w:rsidRPr="004F3278" w:rsidRDefault="00762786" w:rsidP="006E1637">
      <w:pPr>
        <w:ind w:left="247" w:right="79"/>
        <w:jc w:val="both"/>
        <w:rPr>
          <w:rFonts w:asciiTheme="minorHAnsi" w:hAnsiTheme="minorHAnsi" w:cs="Arial"/>
          <w:sz w:val="24"/>
          <w:szCs w:val="24"/>
          <w:lang w:val="pt-BR"/>
        </w:rPr>
      </w:pPr>
      <w:r>
        <w:rPr>
          <w:rFonts w:asciiTheme="minorHAnsi" w:hAnsiTheme="minorHAnsi" w:cs="Arial"/>
          <w:sz w:val="24"/>
          <w:szCs w:val="24"/>
          <w:lang w:val="pt-BR"/>
        </w:rPr>
        <w:t>3.3.2. Não possuir em seu quadro, atuando de forma direta ou indireta, nenhum parente, até terceiro grau, de dirigente da FUNDECC ou da Coordenação do Projeto.</w:t>
      </w:r>
    </w:p>
    <w:p w14:paraId="4DF72872" w14:textId="77777777" w:rsidR="007F55BE" w:rsidRPr="004F3278" w:rsidRDefault="007F55BE" w:rsidP="00FE78C8">
      <w:pPr>
        <w:spacing w:before="12"/>
        <w:rPr>
          <w:rFonts w:asciiTheme="minorHAnsi" w:hAnsiTheme="minorHAnsi" w:cs="Arial"/>
          <w:sz w:val="24"/>
          <w:szCs w:val="24"/>
          <w:lang w:val="pt-BR"/>
        </w:rPr>
      </w:pPr>
    </w:p>
    <w:p w14:paraId="1DD780C5" w14:textId="095B2C08"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3.4.</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participar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edital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deverá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manifestar,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campo próprio do sistema eletrônico, que cumpre plenamente os requisitos de habilitação e que sua proposta está em conformidade com as exigências do instrumento convocatório.</w:t>
      </w:r>
      <w:r w:rsidR="003148BC" w:rsidRPr="004F3278">
        <w:rPr>
          <w:rFonts w:asciiTheme="minorHAnsi" w:hAnsiTheme="minorHAnsi" w:cs="Arial"/>
          <w:sz w:val="24"/>
          <w:szCs w:val="24"/>
          <w:lang w:val="pt-BR"/>
        </w:rPr>
        <w:t></w:t>
      </w:r>
    </w:p>
    <w:p w14:paraId="6F73D9DC" w14:textId="77777777" w:rsidR="007F55BE" w:rsidRPr="004F3278" w:rsidRDefault="007F55BE" w:rsidP="00FE78C8">
      <w:pPr>
        <w:spacing w:before="12"/>
        <w:rPr>
          <w:rFonts w:asciiTheme="minorHAnsi" w:hAnsiTheme="minorHAnsi" w:cs="Arial"/>
          <w:sz w:val="24"/>
          <w:szCs w:val="24"/>
          <w:lang w:val="pt-BR"/>
        </w:rPr>
      </w:pPr>
    </w:p>
    <w:p w14:paraId="4A79B406" w14:textId="3AA8E0F1" w:rsidR="007F55BE" w:rsidRPr="004F3278" w:rsidRDefault="00643356" w:rsidP="00FE78C8">
      <w:pPr>
        <w:ind w:left="247" w:right="81"/>
        <w:jc w:val="both"/>
        <w:rPr>
          <w:rFonts w:asciiTheme="minorHAnsi" w:hAnsiTheme="minorHAnsi" w:cs="Arial"/>
          <w:sz w:val="24"/>
          <w:szCs w:val="24"/>
          <w:lang w:val="pt-BR"/>
        </w:rPr>
      </w:pPr>
      <w:r w:rsidRPr="004F3278">
        <w:rPr>
          <w:rFonts w:asciiTheme="minorHAnsi" w:hAnsiTheme="minorHAnsi" w:cs="Arial"/>
          <w:sz w:val="24"/>
          <w:szCs w:val="24"/>
          <w:lang w:val="pt-BR"/>
        </w:rPr>
        <w:t>3.5. 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permitida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participação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empresas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estrangeiras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 funcionem no País, de interessados que se encontrem sob falência, concordata, concurso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credores,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dissolução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liquidação,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consórcio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empresas,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qualquer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seja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sua forma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constituição,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estando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também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abrangidos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proibição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aqueles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tenham sido punidos com suspensão do direito de licitar e contratar com a Administração Pública, ou declarada inidôneos para licitar ou contratar com a Administração Pública.</w:t>
      </w:r>
      <w:r w:rsidR="0039721B" w:rsidRPr="004F3278">
        <w:rPr>
          <w:rFonts w:asciiTheme="minorHAnsi" w:hAnsiTheme="minorHAnsi" w:cs="Arial"/>
          <w:sz w:val="24"/>
          <w:szCs w:val="24"/>
          <w:lang w:val="pt-BR"/>
        </w:rPr>
        <w:t></w:t>
      </w:r>
    </w:p>
    <w:p w14:paraId="39FC219F" w14:textId="77777777" w:rsidR="007F55BE" w:rsidRPr="004F3278" w:rsidRDefault="007F55BE" w:rsidP="00FE78C8">
      <w:pPr>
        <w:spacing w:before="12"/>
        <w:rPr>
          <w:rFonts w:asciiTheme="minorHAnsi" w:hAnsiTheme="minorHAnsi" w:cs="Arial"/>
          <w:sz w:val="24"/>
          <w:szCs w:val="24"/>
          <w:lang w:val="pt-BR"/>
        </w:rPr>
      </w:pPr>
    </w:p>
    <w:p w14:paraId="18A2A9A1" w14:textId="26E20D0E"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3.6. O pregoeiro verificará online a ocorrência de registro de penalidades junto ao Cadastro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Nacional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Empresas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Inidôneas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Suspensas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CEIS,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Cadastro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Nacional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de Condenações </w:t>
      </w:r>
      <w:r w:rsidRPr="004F3278">
        <w:rPr>
          <w:rFonts w:asciiTheme="minorHAnsi" w:hAnsiTheme="minorHAnsi" w:cs="Arial"/>
          <w:sz w:val="24"/>
          <w:szCs w:val="24"/>
          <w:lang w:val="pt-BR"/>
        </w:rPr>
        <w:lastRenderedPageBreak/>
        <w:t>Cíveis por Atos de Improbidade Administrativas – CNJ, Lista de Inidôneos do TCU e Sistema de Cadastro de Fornecedores – SICAF.</w:t>
      </w:r>
      <w:r w:rsidR="00D44AF0" w:rsidRPr="004F3278">
        <w:rPr>
          <w:rFonts w:asciiTheme="minorHAnsi" w:hAnsiTheme="minorHAnsi" w:cs="Arial"/>
          <w:sz w:val="24"/>
          <w:szCs w:val="24"/>
          <w:lang w:val="pt-BR"/>
        </w:rPr>
        <w:t></w:t>
      </w:r>
    </w:p>
    <w:p w14:paraId="3352494D" w14:textId="77777777" w:rsidR="007F55BE" w:rsidRPr="004F3278" w:rsidRDefault="007F55BE" w:rsidP="00FE78C8">
      <w:pPr>
        <w:rPr>
          <w:rFonts w:asciiTheme="minorHAnsi" w:hAnsiTheme="minorHAnsi" w:cs="Arial"/>
          <w:sz w:val="24"/>
          <w:szCs w:val="24"/>
          <w:lang w:val="pt-BR"/>
        </w:rPr>
      </w:pPr>
    </w:p>
    <w:p w14:paraId="10B0CDFA" w14:textId="77777777" w:rsidR="007F55BE" w:rsidRPr="004F3278" w:rsidRDefault="007F55BE" w:rsidP="00FE78C8">
      <w:pPr>
        <w:rPr>
          <w:rFonts w:asciiTheme="minorHAnsi" w:hAnsiTheme="minorHAnsi" w:cs="Arial"/>
          <w:sz w:val="24"/>
          <w:szCs w:val="24"/>
          <w:lang w:val="pt-BR"/>
        </w:rPr>
      </w:pPr>
    </w:p>
    <w:p w14:paraId="69DA9CB3"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4. DO CREDENCIAMENTO</w:t>
      </w:r>
    </w:p>
    <w:p w14:paraId="02BA77AA" w14:textId="77777777" w:rsidR="007F55BE" w:rsidRPr="004F3278" w:rsidRDefault="007F55BE" w:rsidP="00FE78C8">
      <w:pPr>
        <w:spacing w:before="15"/>
        <w:rPr>
          <w:rFonts w:asciiTheme="minorHAnsi" w:hAnsiTheme="minorHAnsi" w:cs="Arial"/>
          <w:sz w:val="24"/>
          <w:szCs w:val="24"/>
          <w:lang w:val="pt-BR"/>
        </w:rPr>
      </w:pPr>
    </w:p>
    <w:p w14:paraId="468D792B" w14:textId="6A517869"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4.1.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credenciamento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dar-se-á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atribuição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chave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identificação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 senha,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pessoal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intransferível,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acesso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sistema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eletrônico,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sítio: </w:t>
      </w:r>
      <w:hyperlink r:id="rId9">
        <w:r w:rsidRPr="004F3278">
          <w:rPr>
            <w:rFonts w:asciiTheme="minorHAnsi" w:hAnsiTheme="minorHAnsi" w:cs="Arial"/>
            <w:color w:val="0000FF"/>
            <w:sz w:val="24"/>
            <w:szCs w:val="24"/>
            <w:u w:val="single" w:color="0000FF"/>
            <w:lang w:val="pt-BR"/>
          </w:rPr>
          <w:t>www.comprasgovernamentais.gov.br</w:t>
        </w:r>
      </w:hyperlink>
      <w:r w:rsidRPr="004F3278">
        <w:rPr>
          <w:rFonts w:asciiTheme="minorHAnsi" w:hAnsiTheme="minorHAnsi" w:cs="Arial"/>
          <w:color w:val="000000"/>
          <w:sz w:val="24"/>
          <w:szCs w:val="24"/>
          <w:lang w:val="pt-BR"/>
        </w:rPr>
        <w:t>.</w:t>
      </w:r>
      <w:r w:rsidR="00162EC8" w:rsidRPr="004F3278">
        <w:rPr>
          <w:rFonts w:asciiTheme="minorHAnsi" w:hAnsiTheme="minorHAnsi" w:cs="Arial"/>
          <w:color w:val="000000"/>
          <w:sz w:val="24"/>
          <w:szCs w:val="24"/>
          <w:lang w:val="pt-BR"/>
        </w:rPr>
        <w:t></w:t>
      </w:r>
    </w:p>
    <w:p w14:paraId="3C6E3A3E" w14:textId="77777777" w:rsidR="007F55BE" w:rsidRPr="004F3278" w:rsidRDefault="007F55BE" w:rsidP="00FE78C8">
      <w:pPr>
        <w:spacing w:before="8"/>
        <w:rPr>
          <w:rFonts w:asciiTheme="minorHAnsi" w:hAnsiTheme="minorHAnsi" w:cs="Arial"/>
          <w:sz w:val="24"/>
          <w:szCs w:val="24"/>
          <w:lang w:val="pt-BR"/>
        </w:rPr>
      </w:pPr>
    </w:p>
    <w:p w14:paraId="56A46AE5" w14:textId="52853134" w:rsidR="007F55BE" w:rsidRPr="004F3278" w:rsidRDefault="00643356" w:rsidP="00D44AF0">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4.2. O credenciamento da Licitante dependerá de registro atualizado, bem como a</w:t>
      </w:r>
      <w:r w:rsidR="006A4032"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sua manutenção, no Sistema de Cadastramento Unificado de Fornecedores-SICAF.</w:t>
      </w:r>
      <w:r w:rsidR="00162EC8" w:rsidRPr="004F3278">
        <w:rPr>
          <w:rFonts w:asciiTheme="minorHAnsi" w:hAnsiTheme="minorHAnsi" w:cs="Arial"/>
          <w:sz w:val="24"/>
          <w:szCs w:val="24"/>
          <w:lang w:val="pt-BR"/>
        </w:rPr>
        <w:t></w:t>
      </w:r>
    </w:p>
    <w:p w14:paraId="7CA5A995" w14:textId="77777777" w:rsidR="007F55BE" w:rsidRPr="004F3278" w:rsidRDefault="007F55BE" w:rsidP="00FE78C8">
      <w:pPr>
        <w:spacing w:before="15"/>
        <w:rPr>
          <w:rFonts w:asciiTheme="minorHAnsi" w:hAnsiTheme="minorHAnsi" w:cs="Arial"/>
          <w:sz w:val="24"/>
          <w:szCs w:val="24"/>
          <w:lang w:val="pt-BR"/>
        </w:rPr>
      </w:pPr>
    </w:p>
    <w:p w14:paraId="7A67A386" w14:textId="5ABD88A8"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4.3. O uso da senha de acesso pela licitante é de sua responsabilidade exclusiva, incluindo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qualquer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transação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efetuada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diretamente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 seu representante, não cabendo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provedor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sistema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w:t>
      </w:r>
      <w:r w:rsidR="0018131F" w:rsidRPr="004F3278">
        <w:rPr>
          <w:rFonts w:asciiTheme="minorHAnsi" w:hAnsiTheme="minorHAnsi" w:cs="Arial"/>
          <w:sz w:val="24"/>
          <w:szCs w:val="24"/>
          <w:lang w:val="pt-BR"/>
        </w:rPr>
        <w:t xml:space="preserve"> </w:t>
      </w:r>
      <w:r w:rsidR="006E1637" w:rsidRPr="004F3278">
        <w:rPr>
          <w:rFonts w:asciiTheme="minorHAnsi" w:hAnsiTheme="minorHAnsi" w:cs="Arial"/>
          <w:sz w:val="24"/>
          <w:szCs w:val="24"/>
          <w:lang w:val="pt-BR"/>
        </w:rPr>
        <w:t>FUNDECC</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responsabilidade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eventuais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danos decorrentes de uso indevido da senha, ainda que por terceiros.</w:t>
      </w:r>
      <w:r w:rsidR="00162EC8" w:rsidRPr="004F3278">
        <w:rPr>
          <w:rFonts w:asciiTheme="minorHAnsi" w:hAnsiTheme="minorHAnsi" w:cs="Arial"/>
          <w:sz w:val="24"/>
          <w:szCs w:val="24"/>
          <w:lang w:val="pt-BR"/>
        </w:rPr>
        <w:t></w:t>
      </w:r>
    </w:p>
    <w:p w14:paraId="74F9492F" w14:textId="77777777" w:rsidR="007F55BE" w:rsidRPr="004F3278" w:rsidRDefault="007F55BE" w:rsidP="00FE78C8">
      <w:pPr>
        <w:spacing w:before="12"/>
        <w:rPr>
          <w:rFonts w:asciiTheme="minorHAnsi" w:hAnsiTheme="minorHAnsi" w:cs="Arial"/>
          <w:sz w:val="24"/>
          <w:szCs w:val="24"/>
          <w:lang w:val="pt-BR"/>
        </w:rPr>
      </w:pPr>
    </w:p>
    <w:p w14:paraId="1A797382" w14:textId="1FB23DEC"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4.4. 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credenciamento junto 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provedor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 sistema implica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 responsabilidade legal da licitante e a presunção de sua capacidade técnica para realização das transações inerentes a este pregão eletrônico.</w:t>
      </w:r>
      <w:r w:rsidR="00716631" w:rsidRPr="004F3278">
        <w:rPr>
          <w:rFonts w:asciiTheme="minorHAnsi" w:hAnsiTheme="minorHAnsi" w:cs="Arial"/>
          <w:sz w:val="24"/>
          <w:szCs w:val="24"/>
          <w:lang w:val="pt-BR"/>
        </w:rPr>
        <w:t></w:t>
      </w:r>
    </w:p>
    <w:p w14:paraId="4050F734" w14:textId="77777777" w:rsidR="007F55BE" w:rsidRPr="004F3278" w:rsidRDefault="007F55BE" w:rsidP="00FE78C8">
      <w:pPr>
        <w:rPr>
          <w:rFonts w:asciiTheme="minorHAnsi" w:hAnsiTheme="minorHAnsi" w:cs="Arial"/>
          <w:sz w:val="24"/>
          <w:szCs w:val="24"/>
          <w:lang w:val="pt-BR"/>
        </w:rPr>
      </w:pPr>
    </w:p>
    <w:p w14:paraId="0D97A105" w14:textId="77777777" w:rsidR="007F55BE" w:rsidRPr="004F3278" w:rsidRDefault="007F55BE" w:rsidP="00FE78C8">
      <w:pPr>
        <w:rPr>
          <w:rFonts w:asciiTheme="minorHAnsi" w:hAnsiTheme="minorHAnsi" w:cs="Arial"/>
          <w:sz w:val="24"/>
          <w:szCs w:val="24"/>
          <w:lang w:val="pt-BR"/>
        </w:rPr>
      </w:pPr>
    </w:p>
    <w:p w14:paraId="0D08EC40" w14:textId="77777777" w:rsidR="007F55BE" w:rsidRPr="004F3278" w:rsidRDefault="00643356" w:rsidP="00162EC8">
      <w:pPr>
        <w:ind w:left="1344"/>
        <w:rPr>
          <w:rFonts w:asciiTheme="minorHAnsi" w:hAnsiTheme="minorHAnsi" w:cs="Arial"/>
          <w:b/>
          <w:sz w:val="24"/>
          <w:szCs w:val="24"/>
          <w:lang w:val="pt-BR"/>
        </w:rPr>
      </w:pPr>
      <w:r w:rsidRPr="004F3278">
        <w:rPr>
          <w:rFonts w:asciiTheme="minorHAnsi" w:hAnsiTheme="minorHAnsi" w:cs="Arial"/>
          <w:b/>
          <w:sz w:val="24"/>
          <w:szCs w:val="24"/>
          <w:lang w:val="pt-BR"/>
        </w:rPr>
        <w:t>5. DO ENVIO DA PROPOSTA</w:t>
      </w:r>
    </w:p>
    <w:p w14:paraId="2A5C05E7" w14:textId="77777777" w:rsidR="007F55BE" w:rsidRPr="004F3278" w:rsidRDefault="007F55BE" w:rsidP="00FE78C8">
      <w:pPr>
        <w:spacing w:before="15"/>
        <w:rPr>
          <w:rFonts w:asciiTheme="minorHAnsi" w:hAnsiTheme="minorHAnsi" w:cs="Arial"/>
          <w:sz w:val="24"/>
          <w:szCs w:val="24"/>
          <w:lang w:val="pt-BR"/>
        </w:rPr>
      </w:pPr>
    </w:p>
    <w:p w14:paraId="275B40AB" w14:textId="1F8526AC"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5.1.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encaminhamento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dar-se-á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utilização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 senha privativa da licitante, a partir d</w:t>
      </w:r>
      <w:r w:rsidR="00716631" w:rsidRPr="004F3278">
        <w:rPr>
          <w:rFonts w:asciiTheme="minorHAnsi" w:hAnsiTheme="minorHAnsi" w:cs="Arial"/>
          <w:sz w:val="24"/>
          <w:szCs w:val="24"/>
          <w:lang w:val="pt-BR"/>
        </w:rPr>
        <w:t xml:space="preserve">a publicação do edital, até </w:t>
      </w:r>
      <w:r w:rsidR="00716631" w:rsidRPr="00FC59C4">
        <w:rPr>
          <w:rFonts w:asciiTheme="minorHAnsi" w:hAnsiTheme="minorHAnsi" w:cs="Arial"/>
          <w:sz w:val="24"/>
          <w:szCs w:val="24"/>
          <w:lang w:val="pt-BR"/>
        </w:rPr>
        <w:t>às 08</w:t>
      </w:r>
      <w:r w:rsidRPr="00FC59C4">
        <w:rPr>
          <w:rFonts w:asciiTheme="minorHAnsi" w:hAnsiTheme="minorHAnsi" w:cs="Arial"/>
          <w:sz w:val="24"/>
          <w:szCs w:val="24"/>
          <w:lang w:val="pt-BR"/>
        </w:rPr>
        <w:t>:</w:t>
      </w:r>
      <w:r w:rsidR="00716631" w:rsidRPr="00FC59C4">
        <w:rPr>
          <w:rFonts w:asciiTheme="minorHAnsi" w:hAnsiTheme="minorHAnsi" w:cs="Arial"/>
          <w:sz w:val="24"/>
          <w:szCs w:val="24"/>
          <w:lang w:val="pt-BR"/>
        </w:rPr>
        <w:t>3</w:t>
      </w:r>
      <w:r w:rsidRPr="00FC59C4">
        <w:rPr>
          <w:rFonts w:asciiTheme="minorHAnsi" w:hAnsiTheme="minorHAnsi" w:cs="Arial"/>
          <w:sz w:val="24"/>
          <w:szCs w:val="24"/>
          <w:lang w:val="pt-BR"/>
        </w:rPr>
        <w:t>0 (</w:t>
      </w:r>
      <w:r w:rsidR="00716631" w:rsidRPr="00FC59C4">
        <w:rPr>
          <w:rFonts w:asciiTheme="minorHAnsi" w:hAnsiTheme="minorHAnsi" w:cs="Arial"/>
          <w:sz w:val="24"/>
          <w:szCs w:val="24"/>
          <w:lang w:val="pt-BR"/>
        </w:rPr>
        <w:t>oito horas e trinta minutos</w:t>
      </w:r>
      <w:r w:rsidRPr="00FC59C4">
        <w:rPr>
          <w:rFonts w:asciiTheme="minorHAnsi" w:hAnsiTheme="minorHAnsi" w:cs="Arial"/>
          <w:sz w:val="24"/>
          <w:szCs w:val="24"/>
          <w:lang w:val="pt-BR"/>
        </w:rPr>
        <w:t xml:space="preserve">) horas do dia </w:t>
      </w:r>
      <w:proofErr w:type="spellStart"/>
      <w:r w:rsidR="00716631" w:rsidRPr="00FC59C4">
        <w:rPr>
          <w:rFonts w:asciiTheme="minorHAnsi" w:hAnsiTheme="minorHAnsi" w:cs="Arial"/>
          <w:sz w:val="24"/>
          <w:szCs w:val="24"/>
          <w:lang w:val="pt-BR"/>
        </w:rPr>
        <w:t>xx</w:t>
      </w:r>
      <w:proofErr w:type="spellEnd"/>
      <w:r w:rsidRPr="00FC59C4">
        <w:rPr>
          <w:rFonts w:asciiTheme="minorHAnsi" w:hAnsiTheme="minorHAnsi" w:cs="Arial"/>
          <w:sz w:val="24"/>
          <w:szCs w:val="24"/>
          <w:lang w:val="pt-BR"/>
        </w:rPr>
        <w:t>/</w:t>
      </w:r>
      <w:proofErr w:type="spellStart"/>
      <w:r w:rsidR="00716631" w:rsidRPr="00FC59C4">
        <w:rPr>
          <w:rFonts w:asciiTheme="minorHAnsi" w:hAnsiTheme="minorHAnsi" w:cs="Arial"/>
          <w:sz w:val="24"/>
          <w:szCs w:val="24"/>
          <w:lang w:val="pt-BR"/>
        </w:rPr>
        <w:t>xx</w:t>
      </w:r>
      <w:proofErr w:type="spellEnd"/>
      <w:r w:rsidRPr="00FC59C4">
        <w:rPr>
          <w:rFonts w:asciiTheme="minorHAnsi" w:hAnsiTheme="minorHAnsi" w:cs="Arial"/>
          <w:sz w:val="24"/>
          <w:szCs w:val="24"/>
          <w:lang w:val="pt-BR"/>
        </w:rPr>
        <w:t>/2019, horário de Brasília, exclusivamente</w:t>
      </w:r>
      <w:r w:rsidRPr="004F3278">
        <w:rPr>
          <w:rFonts w:asciiTheme="minorHAnsi" w:hAnsiTheme="minorHAnsi" w:cs="Arial"/>
          <w:sz w:val="24"/>
          <w:szCs w:val="24"/>
          <w:lang w:val="pt-BR"/>
        </w:rPr>
        <w:t>, por meio de sistema eletrônico.</w:t>
      </w:r>
    </w:p>
    <w:p w14:paraId="72CC9A1D" w14:textId="77777777" w:rsidR="007F55BE" w:rsidRPr="004F3278" w:rsidRDefault="007F55BE" w:rsidP="00FE78C8">
      <w:pPr>
        <w:spacing w:before="12"/>
        <w:rPr>
          <w:rFonts w:asciiTheme="minorHAnsi" w:hAnsiTheme="minorHAnsi" w:cs="Arial"/>
          <w:sz w:val="24"/>
          <w:szCs w:val="24"/>
          <w:lang w:val="pt-BR"/>
        </w:rPr>
      </w:pPr>
    </w:p>
    <w:p w14:paraId="2E413B01" w14:textId="040E620F" w:rsidR="007F55BE" w:rsidRPr="004F3278" w:rsidRDefault="00643356" w:rsidP="00716631">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5.1.1.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Até</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abertura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poderá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retirar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substituir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 proposta anteriormente apresentada.</w:t>
      </w:r>
      <w:r w:rsidR="00716631" w:rsidRPr="004F3278">
        <w:rPr>
          <w:rFonts w:asciiTheme="minorHAnsi" w:hAnsiTheme="minorHAnsi" w:cs="Arial"/>
          <w:sz w:val="24"/>
          <w:szCs w:val="24"/>
          <w:lang w:val="pt-BR"/>
        </w:rPr>
        <w:t></w:t>
      </w:r>
    </w:p>
    <w:p w14:paraId="17816191" w14:textId="77777777" w:rsidR="007F55BE" w:rsidRPr="004F3278" w:rsidRDefault="007F55BE" w:rsidP="00FE78C8">
      <w:pPr>
        <w:spacing w:before="12"/>
        <w:rPr>
          <w:rFonts w:asciiTheme="minorHAnsi" w:hAnsiTheme="minorHAnsi" w:cs="Arial"/>
          <w:sz w:val="24"/>
          <w:szCs w:val="24"/>
          <w:lang w:val="pt-BR"/>
        </w:rPr>
      </w:pPr>
    </w:p>
    <w:p w14:paraId="5988C719" w14:textId="3DDDB227"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5.2.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 será responsável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transações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efetuadas 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nome, assumindo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firmes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verdadeiras suas propostas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lances, inclusive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atos praticados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diretamente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representante,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cabendo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provedor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sistema ou à </w:t>
      </w:r>
      <w:r w:rsidR="006E1637" w:rsidRPr="004F3278">
        <w:rPr>
          <w:rFonts w:asciiTheme="minorHAnsi" w:hAnsiTheme="minorHAnsi" w:cs="Arial"/>
          <w:sz w:val="24"/>
          <w:szCs w:val="24"/>
          <w:lang w:val="pt-BR"/>
        </w:rPr>
        <w:t>FUNDECC</w:t>
      </w:r>
      <w:r w:rsidRPr="004F3278">
        <w:rPr>
          <w:rFonts w:asciiTheme="minorHAnsi" w:hAnsiTheme="minorHAnsi" w:cs="Arial"/>
          <w:sz w:val="24"/>
          <w:szCs w:val="24"/>
          <w:lang w:val="pt-BR"/>
        </w:rPr>
        <w:t xml:space="preserve"> responsabilidade por eventuais danos decorrentes de uso indevido da senha, ainda que por terceiros.</w:t>
      </w:r>
      <w:r w:rsidR="00696988" w:rsidRPr="004F3278">
        <w:rPr>
          <w:rFonts w:asciiTheme="minorHAnsi" w:hAnsiTheme="minorHAnsi" w:cs="Arial"/>
          <w:sz w:val="24"/>
          <w:szCs w:val="24"/>
          <w:lang w:val="pt-BR"/>
        </w:rPr>
        <w:t></w:t>
      </w:r>
    </w:p>
    <w:p w14:paraId="6F4AF899" w14:textId="77777777" w:rsidR="007F55BE" w:rsidRPr="004F3278" w:rsidRDefault="007F55BE" w:rsidP="00FE78C8">
      <w:pPr>
        <w:spacing w:before="12"/>
        <w:rPr>
          <w:rFonts w:asciiTheme="minorHAnsi" w:hAnsiTheme="minorHAnsi" w:cs="Arial"/>
          <w:sz w:val="24"/>
          <w:szCs w:val="24"/>
          <w:lang w:val="pt-BR"/>
        </w:rPr>
      </w:pPr>
    </w:p>
    <w:p w14:paraId="2A3002B7" w14:textId="7D085124"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5.3. A licitante poderá acompanhar as operações no sistema eletrônico durante o processo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licitatório,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responsabilizando-se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ônus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decorrente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perda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negócios diante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inobservância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quaisquer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mensagens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emitidas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sistema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sua desconexão.</w:t>
      </w:r>
      <w:r w:rsidR="00696988" w:rsidRPr="004F3278">
        <w:rPr>
          <w:rFonts w:asciiTheme="minorHAnsi" w:hAnsiTheme="minorHAnsi" w:cs="Arial"/>
          <w:sz w:val="24"/>
          <w:szCs w:val="24"/>
          <w:lang w:val="pt-BR"/>
        </w:rPr>
        <w:t></w:t>
      </w:r>
    </w:p>
    <w:p w14:paraId="0EE4E726" w14:textId="77777777" w:rsidR="007F55BE" w:rsidRPr="004F3278" w:rsidRDefault="007F55BE" w:rsidP="00FE78C8">
      <w:pPr>
        <w:spacing w:before="8"/>
        <w:rPr>
          <w:rFonts w:asciiTheme="minorHAnsi" w:hAnsiTheme="minorHAnsi" w:cs="Arial"/>
          <w:sz w:val="24"/>
          <w:szCs w:val="24"/>
          <w:lang w:val="pt-BR"/>
        </w:rPr>
      </w:pPr>
    </w:p>
    <w:p w14:paraId="7E8446E9" w14:textId="77777777" w:rsidR="007F55BE" w:rsidRPr="004F3278" w:rsidRDefault="00643356" w:rsidP="00E7524F">
      <w:pPr>
        <w:ind w:left="851"/>
        <w:rPr>
          <w:rFonts w:asciiTheme="minorHAnsi" w:hAnsiTheme="minorHAnsi" w:cs="Arial"/>
          <w:sz w:val="24"/>
          <w:szCs w:val="24"/>
          <w:lang w:val="pt-BR"/>
        </w:rPr>
      </w:pPr>
      <w:r w:rsidRPr="004F3278">
        <w:rPr>
          <w:rFonts w:asciiTheme="minorHAnsi" w:hAnsiTheme="minorHAnsi" w:cs="Arial"/>
          <w:sz w:val="24"/>
          <w:szCs w:val="24"/>
          <w:lang w:val="pt-BR"/>
        </w:rPr>
        <w:t>5.4. A PROPOSTA DEVERÁ CONTER:</w:t>
      </w:r>
    </w:p>
    <w:p w14:paraId="33A15BFF" w14:textId="77777777" w:rsidR="007F55BE" w:rsidRPr="004F3278" w:rsidRDefault="007F55BE" w:rsidP="00FE78C8">
      <w:pPr>
        <w:spacing w:before="11"/>
        <w:rPr>
          <w:rFonts w:asciiTheme="minorHAnsi" w:hAnsiTheme="minorHAnsi" w:cs="Arial"/>
          <w:sz w:val="24"/>
          <w:szCs w:val="24"/>
          <w:lang w:val="pt-BR"/>
        </w:rPr>
      </w:pPr>
    </w:p>
    <w:p w14:paraId="50530925" w14:textId="4E6705A0" w:rsidR="007F55BE" w:rsidRPr="004F3278" w:rsidRDefault="00643356" w:rsidP="00E7524F">
      <w:pPr>
        <w:ind w:left="851"/>
        <w:rPr>
          <w:rFonts w:asciiTheme="minorHAnsi" w:hAnsiTheme="minorHAnsi" w:cs="Arial"/>
          <w:sz w:val="24"/>
          <w:szCs w:val="24"/>
          <w:lang w:val="pt-BR"/>
        </w:rPr>
      </w:pPr>
      <w:r w:rsidRPr="004F3278">
        <w:rPr>
          <w:rFonts w:asciiTheme="minorHAnsi" w:hAnsiTheme="minorHAnsi" w:cs="Arial"/>
          <w:sz w:val="24"/>
          <w:szCs w:val="24"/>
          <w:lang w:val="pt-BR"/>
        </w:rPr>
        <w:lastRenderedPageBreak/>
        <w:t>5.4.1. O Preço unitário e total (CIF), por item, para cada item cotado.</w:t>
      </w:r>
      <w:r w:rsidR="00696988" w:rsidRPr="004F3278">
        <w:rPr>
          <w:rFonts w:asciiTheme="minorHAnsi" w:hAnsiTheme="minorHAnsi" w:cs="Arial"/>
          <w:sz w:val="24"/>
          <w:szCs w:val="24"/>
          <w:lang w:val="pt-BR"/>
        </w:rPr>
        <w:t></w:t>
      </w:r>
    </w:p>
    <w:p w14:paraId="1C92C389" w14:textId="77777777" w:rsidR="007F55BE" w:rsidRPr="004F3278" w:rsidRDefault="007F55BE" w:rsidP="00FE78C8">
      <w:pPr>
        <w:spacing w:before="15"/>
        <w:rPr>
          <w:rFonts w:asciiTheme="minorHAnsi" w:hAnsiTheme="minorHAnsi" w:cs="Arial"/>
          <w:sz w:val="24"/>
          <w:szCs w:val="24"/>
          <w:lang w:val="pt-BR"/>
        </w:rPr>
      </w:pPr>
    </w:p>
    <w:p w14:paraId="4564123F" w14:textId="614FA590" w:rsidR="007F55BE" w:rsidRPr="004F3278" w:rsidRDefault="00643356" w:rsidP="0069698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5.4.1.1. As propostas analisadas serão as incluídas exclusivamente no sitio das compras governamentais. Propostas impressas não serão consideradas.</w:t>
      </w:r>
      <w:r w:rsidR="00696988" w:rsidRPr="004F3278">
        <w:rPr>
          <w:rFonts w:asciiTheme="minorHAnsi" w:hAnsiTheme="minorHAnsi" w:cs="Arial"/>
          <w:sz w:val="24"/>
          <w:szCs w:val="24"/>
          <w:lang w:val="pt-BR"/>
        </w:rPr>
        <w:t></w:t>
      </w:r>
    </w:p>
    <w:p w14:paraId="2B1CCC8F" w14:textId="77777777" w:rsidR="007F55BE" w:rsidRPr="004F3278" w:rsidRDefault="007F55BE" w:rsidP="00FE78C8">
      <w:pPr>
        <w:spacing w:before="12"/>
        <w:rPr>
          <w:rFonts w:asciiTheme="minorHAnsi" w:hAnsiTheme="minorHAnsi" w:cs="Arial"/>
          <w:sz w:val="24"/>
          <w:szCs w:val="24"/>
          <w:lang w:val="pt-BR"/>
        </w:rPr>
      </w:pPr>
    </w:p>
    <w:p w14:paraId="0AE06358" w14:textId="732D89C3" w:rsidR="007F55BE" w:rsidRPr="004F3278" w:rsidRDefault="00643356" w:rsidP="00E6479F">
      <w:pPr>
        <w:ind w:left="247" w:right="83"/>
        <w:jc w:val="both"/>
        <w:rPr>
          <w:rFonts w:asciiTheme="minorHAnsi" w:hAnsiTheme="minorHAnsi" w:cs="Arial"/>
          <w:sz w:val="24"/>
          <w:szCs w:val="24"/>
          <w:lang w:val="pt-BR"/>
        </w:rPr>
      </w:pPr>
      <w:r w:rsidRPr="004F3278">
        <w:rPr>
          <w:rFonts w:asciiTheme="minorHAnsi" w:hAnsiTheme="minorHAnsi" w:cs="Arial"/>
          <w:sz w:val="24"/>
          <w:szCs w:val="24"/>
          <w:lang w:val="pt-BR"/>
        </w:rPr>
        <w:t>5.4.2. Especificação clara do objeto de acordo com o Termo de Referência em anexo ao presente Edital.</w:t>
      </w:r>
      <w:r w:rsidR="00E6479F" w:rsidRPr="004F3278">
        <w:rPr>
          <w:rFonts w:asciiTheme="minorHAnsi" w:hAnsiTheme="minorHAnsi" w:cs="Arial"/>
          <w:sz w:val="24"/>
          <w:szCs w:val="24"/>
          <w:lang w:val="pt-BR"/>
        </w:rPr>
        <w:t></w:t>
      </w:r>
    </w:p>
    <w:p w14:paraId="5D4FCED4" w14:textId="77777777" w:rsidR="007F55BE" w:rsidRPr="004F3278" w:rsidRDefault="007F55BE" w:rsidP="00FE78C8">
      <w:pPr>
        <w:spacing w:before="12"/>
        <w:rPr>
          <w:rFonts w:asciiTheme="minorHAnsi" w:hAnsiTheme="minorHAnsi" w:cs="Arial"/>
          <w:sz w:val="24"/>
          <w:szCs w:val="24"/>
          <w:lang w:val="pt-BR"/>
        </w:rPr>
      </w:pPr>
    </w:p>
    <w:p w14:paraId="59BE8D21" w14:textId="5E6A3202" w:rsidR="007F55BE" w:rsidRPr="004F3278" w:rsidRDefault="00643356" w:rsidP="00E6479F">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5.4.3. Nos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serviço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deverão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incluídos, obrigatoriamente, impostos, fretes, taxas e demais incidências.</w:t>
      </w:r>
      <w:r w:rsidR="00E6479F" w:rsidRPr="004F3278">
        <w:rPr>
          <w:rFonts w:asciiTheme="minorHAnsi" w:hAnsiTheme="minorHAnsi" w:cs="Arial"/>
          <w:sz w:val="24"/>
          <w:szCs w:val="24"/>
          <w:lang w:val="pt-BR"/>
        </w:rPr>
        <w:t></w:t>
      </w:r>
    </w:p>
    <w:p w14:paraId="7E391D53" w14:textId="77777777" w:rsidR="007F55BE" w:rsidRPr="004F3278" w:rsidRDefault="007F55BE" w:rsidP="00FE78C8">
      <w:pPr>
        <w:spacing w:before="12"/>
        <w:rPr>
          <w:rFonts w:asciiTheme="minorHAnsi" w:hAnsiTheme="minorHAnsi" w:cs="Arial"/>
          <w:sz w:val="24"/>
          <w:szCs w:val="24"/>
          <w:lang w:val="pt-BR"/>
        </w:rPr>
      </w:pPr>
    </w:p>
    <w:p w14:paraId="70270065" w14:textId="240AEEE3" w:rsidR="007F55BE" w:rsidRPr="004F3278" w:rsidRDefault="00643356" w:rsidP="00E6479F">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5.4.4. Na cotação de preços unitários serão aceitos até 0</w:t>
      </w:r>
      <w:r w:rsidR="00E6479F" w:rsidRPr="004F3278">
        <w:rPr>
          <w:rFonts w:asciiTheme="minorHAnsi" w:hAnsiTheme="minorHAnsi" w:cs="Arial"/>
          <w:sz w:val="24"/>
          <w:szCs w:val="24"/>
          <w:lang w:val="pt-BR"/>
        </w:rPr>
        <w:t>2</w:t>
      </w:r>
      <w:r w:rsidRPr="004F3278">
        <w:rPr>
          <w:rFonts w:asciiTheme="minorHAnsi" w:hAnsiTheme="minorHAnsi" w:cs="Arial"/>
          <w:sz w:val="24"/>
          <w:szCs w:val="24"/>
          <w:lang w:val="pt-BR"/>
        </w:rPr>
        <w:t xml:space="preserve"> (</w:t>
      </w:r>
      <w:r w:rsidR="00E6479F" w:rsidRPr="004F3278">
        <w:rPr>
          <w:rFonts w:asciiTheme="minorHAnsi" w:hAnsiTheme="minorHAnsi" w:cs="Arial"/>
          <w:sz w:val="24"/>
          <w:szCs w:val="24"/>
          <w:lang w:val="pt-BR"/>
        </w:rPr>
        <w:t>dois</w:t>
      </w:r>
      <w:r w:rsidRPr="004F3278">
        <w:rPr>
          <w:rFonts w:asciiTheme="minorHAnsi" w:hAnsiTheme="minorHAnsi" w:cs="Arial"/>
          <w:sz w:val="24"/>
          <w:szCs w:val="24"/>
          <w:lang w:val="pt-BR"/>
        </w:rPr>
        <w:t>) dígitos após a vírgula.</w:t>
      </w:r>
      <w:r w:rsidR="00E6479F" w:rsidRPr="004F3278">
        <w:rPr>
          <w:rFonts w:asciiTheme="minorHAnsi" w:hAnsiTheme="minorHAnsi" w:cs="Arial"/>
          <w:sz w:val="24"/>
          <w:szCs w:val="24"/>
          <w:lang w:val="pt-BR"/>
        </w:rPr>
        <w:t></w:t>
      </w:r>
    </w:p>
    <w:p w14:paraId="23471DA7" w14:textId="77777777" w:rsidR="007F55BE" w:rsidRPr="004F3278" w:rsidRDefault="007F55BE" w:rsidP="00FE78C8">
      <w:pPr>
        <w:spacing w:before="12"/>
        <w:rPr>
          <w:rFonts w:asciiTheme="minorHAnsi" w:hAnsiTheme="minorHAnsi" w:cs="Arial"/>
          <w:sz w:val="24"/>
          <w:szCs w:val="24"/>
          <w:lang w:val="pt-BR"/>
        </w:rPr>
      </w:pPr>
    </w:p>
    <w:p w14:paraId="7A4945FD" w14:textId="67194D3C" w:rsidR="007F55BE" w:rsidRPr="004F3278" w:rsidRDefault="00643356" w:rsidP="00E6479F">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5.4.5.</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verificará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apresentadas,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desclassificando aquelas que não estejam de acordo com os requisitos estabelecidos neste Edital.</w:t>
      </w:r>
      <w:r w:rsidR="0063299F" w:rsidRPr="004F3278">
        <w:rPr>
          <w:rFonts w:asciiTheme="minorHAnsi" w:hAnsiTheme="minorHAnsi" w:cs="Arial"/>
          <w:sz w:val="24"/>
          <w:szCs w:val="24"/>
          <w:lang w:val="pt-BR"/>
        </w:rPr>
        <w:t></w:t>
      </w:r>
    </w:p>
    <w:p w14:paraId="680EEF32" w14:textId="77777777" w:rsidR="007F55BE" w:rsidRPr="004F3278" w:rsidRDefault="007F55BE" w:rsidP="00FE78C8">
      <w:pPr>
        <w:spacing w:before="8"/>
        <w:rPr>
          <w:rFonts w:asciiTheme="minorHAnsi" w:hAnsiTheme="minorHAnsi" w:cs="Arial"/>
          <w:sz w:val="24"/>
          <w:szCs w:val="24"/>
          <w:lang w:val="pt-BR"/>
        </w:rPr>
      </w:pPr>
    </w:p>
    <w:p w14:paraId="1FFB4DC6" w14:textId="12275AF1" w:rsidR="007F55BE" w:rsidRPr="004F3278" w:rsidRDefault="00643356" w:rsidP="00E6479F">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5.4.6.</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desclassificação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fundamentada,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registrada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 acompanhada em tempo, no sistema eletrônico.</w:t>
      </w:r>
      <w:r w:rsidR="00554973" w:rsidRPr="004F3278">
        <w:rPr>
          <w:rFonts w:asciiTheme="minorHAnsi" w:hAnsiTheme="minorHAnsi" w:cs="Arial"/>
          <w:sz w:val="24"/>
          <w:szCs w:val="24"/>
          <w:lang w:val="pt-BR"/>
        </w:rPr>
        <w:t></w:t>
      </w:r>
    </w:p>
    <w:p w14:paraId="06E35B08" w14:textId="77777777" w:rsidR="007F55BE" w:rsidRPr="004F3278" w:rsidRDefault="007F55BE" w:rsidP="00FE78C8">
      <w:pPr>
        <w:spacing w:before="3"/>
        <w:rPr>
          <w:rFonts w:asciiTheme="minorHAnsi" w:hAnsiTheme="minorHAnsi" w:cs="Arial"/>
          <w:sz w:val="24"/>
          <w:szCs w:val="24"/>
          <w:lang w:val="pt-BR"/>
        </w:rPr>
      </w:pPr>
    </w:p>
    <w:p w14:paraId="27D238B5" w14:textId="77777777" w:rsidR="007F55BE" w:rsidRPr="004F3278" w:rsidRDefault="007F55BE" w:rsidP="00FE78C8">
      <w:pPr>
        <w:rPr>
          <w:rFonts w:asciiTheme="minorHAnsi" w:hAnsiTheme="minorHAnsi" w:cs="Arial"/>
          <w:sz w:val="24"/>
          <w:szCs w:val="24"/>
          <w:lang w:val="pt-BR"/>
        </w:rPr>
      </w:pPr>
    </w:p>
    <w:p w14:paraId="46D62CBA"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6. DA ABERTURA DA SESSÃO E DA FORMULAÇÃO DOS LANCES</w:t>
      </w:r>
    </w:p>
    <w:p w14:paraId="217EC585" w14:textId="77777777" w:rsidR="007F55BE" w:rsidRPr="004F3278" w:rsidRDefault="007F55BE" w:rsidP="00FE78C8">
      <w:pPr>
        <w:spacing w:before="15"/>
        <w:rPr>
          <w:rFonts w:asciiTheme="minorHAnsi" w:hAnsiTheme="minorHAnsi" w:cs="Arial"/>
          <w:sz w:val="24"/>
          <w:szCs w:val="24"/>
          <w:lang w:val="pt-BR"/>
        </w:rPr>
      </w:pPr>
    </w:p>
    <w:p w14:paraId="176C5304" w14:textId="1F0112DA"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6.1. 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partir d</w:t>
      </w:r>
      <w:r w:rsidRPr="004F3278">
        <w:rPr>
          <w:rFonts w:asciiTheme="minorHAnsi" w:hAnsiTheme="minorHAnsi" w:cs="Arial"/>
          <w:sz w:val="24"/>
          <w:szCs w:val="24"/>
          <w:highlight w:val="yellow"/>
          <w:lang w:val="pt-BR"/>
        </w:rPr>
        <w:t>as 0</w:t>
      </w:r>
      <w:r w:rsidR="00A25105" w:rsidRPr="004F3278">
        <w:rPr>
          <w:rFonts w:asciiTheme="minorHAnsi" w:hAnsiTheme="minorHAnsi" w:cs="Arial"/>
          <w:sz w:val="24"/>
          <w:szCs w:val="24"/>
          <w:highlight w:val="yellow"/>
          <w:lang w:val="pt-BR"/>
        </w:rPr>
        <w:t>8</w:t>
      </w:r>
      <w:r w:rsidRPr="004F3278">
        <w:rPr>
          <w:rFonts w:asciiTheme="minorHAnsi" w:hAnsiTheme="minorHAnsi" w:cs="Arial"/>
          <w:sz w:val="24"/>
          <w:szCs w:val="24"/>
          <w:highlight w:val="yellow"/>
          <w:lang w:val="pt-BR"/>
        </w:rPr>
        <w:t>:</w:t>
      </w:r>
      <w:r w:rsidR="00A25105" w:rsidRPr="004F3278">
        <w:rPr>
          <w:rFonts w:asciiTheme="minorHAnsi" w:hAnsiTheme="minorHAnsi" w:cs="Arial"/>
          <w:sz w:val="24"/>
          <w:szCs w:val="24"/>
          <w:highlight w:val="yellow"/>
          <w:lang w:val="pt-BR"/>
        </w:rPr>
        <w:t>3</w:t>
      </w:r>
      <w:r w:rsidRPr="004F3278">
        <w:rPr>
          <w:rFonts w:asciiTheme="minorHAnsi" w:hAnsiTheme="minorHAnsi" w:cs="Arial"/>
          <w:sz w:val="24"/>
          <w:szCs w:val="24"/>
          <w:highlight w:val="yellow"/>
          <w:lang w:val="pt-BR"/>
        </w:rPr>
        <w:t>0 (</w:t>
      </w:r>
      <w:r w:rsidR="00A25105" w:rsidRPr="004F3278">
        <w:rPr>
          <w:rFonts w:asciiTheme="minorHAnsi" w:hAnsiTheme="minorHAnsi" w:cs="Arial"/>
          <w:sz w:val="24"/>
          <w:szCs w:val="24"/>
          <w:highlight w:val="yellow"/>
          <w:lang w:val="pt-BR"/>
        </w:rPr>
        <w:t>oito horas e trinta minutos)</w:t>
      </w:r>
      <w:r w:rsidRPr="004F3278">
        <w:rPr>
          <w:rFonts w:asciiTheme="minorHAnsi" w:hAnsiTheme="minorHAnsi" w:cs="Arial"/>
          <w:sz w:val="24"/>
          <w:szCs w:val="24"/>
          <w:highlight w:val="yellow"/>
          <w:lang w:val="pt-BR"/>
        </w:rPr>
        <w:t xml:space="preserve"> horas do dia </w:t>
      </w:r>
      <w:r w:rsidR="009216A1">
        <w:rPr>
          <w:rFonts w:asciiTheme="minorHAnsi" w:hAnsiTheme="minorHAnsi" w:cs="Arial"/>
          <w:sz w:val="24"/>
          <w:szCs w:val="24"/>
          <w:highlight w:val="yellow"/>
          <w:lang w:val="pt-BR"/>
        </w:rPr>
        <w:t>27</w:t>
      </w:r>
      <w:r w:rsidRPr="004F3278">
        <w:rPr>
          <w:rFonts w:asciiTheme="minorHAnsi" w:hAnsiTheme="minorHAnsi" w:cs="Arial"/>
          <w:sz w:val="24"/>
          <w:szCs w:val="24"/>
          <w:highlight w:val="yellow"/>
          <w:lang w:val="pt-BR"/>
        </w:rPr>
        <w:t>/</w:t>
      </w:r>
      <w:r w:rsidR="009216A1">
        <w:rPr>
          <w:rFonts w:asciiTheme="minorHAnsi" w:hAnsiTheme="minorHAnsi" w:cs="Arial"/>
          <w:sz w:val="24"/>
          <w:szCs w:val="24"/>
          <w:highlight w:val="yellow"/>
          <w:lang w:val="pt-BR"/>
        </w:rPr>
        <w:t>06</w:t>
      </w:r>
      <w:r w:rsidRPr="004F3278">
        <w:rPr>
          <w:rFonts w:asciiTheme="minorHAnsi" w:hAnsiTheme="minorHAnsi" w:cs="Arial"/>
          <w:sz w:val="24"/>
          <w:szCs w:val="24"/>
          <w:highlight w:val="yellow"/>
          <w:lang w:val="pt-BR"/>
        </w:rPr>
        <w:t>/2019</w:t>
      </w:r>
      <w:r w:rsidRPr="004F3278">
        <w:rPr>
          <w:rFonts w:asciiTheme="minorHAnsi" w:hAnsiTheme="minorHAnsi" w:cs="Arial"/>
          <w:sz w:val="24"/>
          <w:szCs w:val="24"/>
          <w:lang w:val="pt-BR"/>
        </w:rPr>
        <w:t xml:space="preserve"> inicia a sessão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pública do Pregão Eletrônico n. 075/2019, com a divulgação das Propostas de Preços recebidas e início da etapa de lances, conforme Edital e de acordo com o Decreto n.º 5.450, publicado no D.O.U. de 01-06-2005.</w:t>
      </w:r>
    </w:p>
    <w:p w14:paraId="31B96FCF" w14:textId="77777777" w:rsidR="007F55BE" w:rsidRPr="004F3278" w:rsidRDefault="007F55BE" w:rsidP="00FE78C8">
      <w:pPr>
        <w:spacing w:before="12"/>
        <w:rPr>
          <w:rFonts w:asciiTheme="minorHAnsi" w:hAnsiTheme="minorHAnsi" w:cs="Arial"/>
          <w:sz w:val="24"/>
          <w:szCs w:val="24"/>
          <w:lang w:val="pt-BR"/>
        </w:rPr>
      </w:pPr>
    </w:p>
    <w:p w14:paraId="32032A3F" w14:textId="01A229CD"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6.2. 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sistema ordenará, automaticamente, as propostas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classificadas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 pregoeiro, sendo que somente estas participarão da fase de lance.</w:t>
      </w:r>
      <w:r w:rsidR="00986626" w:rsidRPr="004F3278">
        <w:rPr>
          <w:rFonts w:asciiTheme="minorHAnsi" w:hAnsiTheme="minorHAnsi" w:cs="Arial"/>
          <w:sz w:val="24"/>
          <w:szCs w:val="24"/>
          <w:lang w:val="pt-BR"/>
        </w:rPr>
        <w:t></w:t>
      </w:r>
    </w:p>
    <w:p w14:paraId="3E7888C1" w14:textId="77777777" w:rsidR="007F55BE" w:rsidRPr="004F3278" w:rsidRDefault="007F55BE" w:rsidP="00FE78C8">
      <w:pPr>
        <w:spacing w:before="12"/>
        <w:rPr>
          <w:rFonts w:asciiTheme="minorHAnsi" w:hAnsiTheme="minorHAnsi" w:cs="Arial"/>
          <w:sz w:val="24"/>
          <w:szCs w:val="24"/>
          <w:lang w:val="pt-BR"/>
        </w:rPr>
      </w:pPr>
    </w:p>
    <w:p w14:paraId="31233419" w14:textId="19181AD5" w:rsidR="007F55BE" w:rsidRPr="004F3278" w:rsidRDefault="00643356" w:rsidP="00FE78C8">
      <w:pPr>
        <w:ind w:left="247" w:right="76"/>
        <w:jc w:val="both"/>
        <w:rPr>
          <w:rFonts w:asciiTheme="minorHAnsi" w:hAnsiTheme="minorHAnsi" w:cs="Arial"/>
          <w:sz w:val="24"/>
          <w:szCs w:val="24"/>
          <w:lang w:val="pt-BR"/>
        </w:rPr>
      </w:pPr>
      <w:r w:rsidRPr="004F3278">
        <w:rPr>
          <w:rFonts w:asciiTheme="minorHAnsi" w:hAnsiTheme="minorHAnsi" w:cs="Arial"/>
          <w:sz w:val="24"/>
          <w:szCs w:val="24"/>
          <w:lang w:val="pt-BR"/>
        </w:rPr>
        <w:t>6.3.</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Iniciada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etapa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competitiva, as licitantes poderão encaminhar lances exclusivamente 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meio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sistema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eletrônico,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imediatamente informada, pelo sistema, o recebimento dos lances e o valor consignado no registro.</w:t>
      </w:r>
      <w:r w:rsidR="002E1EC5" w:rsidRPr="004F3278">
        <w:rPr>
          <w:rFonts w:asciiTheme="minorHAnsi" w:hAnsiTheme="minorHAnsi" w:cs="Arial"/>
          <w:sz w:val="24"/>
          <w:szCs w:val="24"/>
          <w:lang w:val="pt-BR"/>
        </w:rPr>
        <w:t></w:t>
      </w:r>
    </w:p>
    <w:p w14:paraId="2E9270B6" w14:textId="77777777" w:rsidR="007F55BE" w:rsidRPr="004F3278" w:rsidRDefault="007F55BE" w:rsidP="00FE78C8">
      <w:pPr>
        <w:spacing w:before="8"/>
        <w:rPr>
          <w:rFonts w:asciiTheme="minorHAnsi" w:hAnsiTheme="minorHAnsi" w:cs="Arial"/>
          <w:sz w:val="24"/>
          <w:szCs w:val="24"/>
          <w:lang w:val="pt-BR"/>
        </w:rPr>
      </w:pPr>
    </w:p>
    <w:p w14:paraId="42FAB07D" w14:textId="4CE9A28C" w:rsidR="007F55BE" w:rsidRPr="004F3278" w:rsidRDefault="00643356" w:rsidP="00FE78C8">
      <w:pPr>
        <w:ind w:left="1687"/>
        <w:rPr>
          <w:rFonts w:asciiTheme="minorHAnsi" w:hAnsiTheme="minorHAnsi" w:cs="Arial"/>
          <w:sz w:val="24"/>
          <w:szCs w:val="24"/>
          <w:lang w:val="pt-BR"/>
        </w:rPr>
      </w:pPr>
      <w:r w:rsidRPr="004F3278">
        <w:rPr>
          <w:rFonts w:asciiTheme="minorHAnsi" w:hAnsiTheme="minorHAnsi" w:cs="Arial"/>
          <w:sz w:val="24"/>
          <w:szCs w:val="24"/>
          <w:lang w:val="pt-BR"/>
        </w:rPr>
        <w:t>6.3.1. Os lances deverão ser ofertados para o valor unitário do item.</w:t>
      </w:r>
      <w:r w:rsidR="00305C6F" w:rsidRPr="004F3278">
        <w:rPr>
          <w:rFonts w:asciiTheme="minorHAnsi" w:hAnsiTheme="minorHAnsi" w:cs="Arial"/>
          <w:sz w:val="24"/>
          <w:szCs w:val="24"/>
          <w:lang w:val="pt-BR"/>
        </w:rPr>
        <w:t></w:t>
      </w:r>
    </w:p>
    <w:p w14:paraId="265171FF" w14:textId="77777777" w:rsidR="007F55BE" w:rsidRPr="004F3278" w:rsidRDefault="007F55BE" w:rsidP="00FE78C8">
      <w:pPr>
        <w:spacing w:before="15"/>
        <w:rPr>
          <w:rFonts w:asciiTheme="minorHAnsi" w:hAnsiTheme="minorHAnsi" w:cs="Arial"/>
          <w:sz w:val="24"/>
          <w:szCs w:val="24"/>
          <w:lang w:val="pt-BR"/>
        </w:rPr>
      </w:pPr>
    </w:p>
    <w:p w14:paraId="1D8EFB29" w14:textId="3A0DA33C"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6.4. As licitantes poderão oferecer lances sucessivos, observados o horário fixado para abertura da sessão e as regras estabelecidas neste Edital.</w:t>
      </w:r>
      <w:r w:rsidR="00305C6F" w:rsidRPr="004F3278">
        <w:rPr>
          <w:rFonts w:asciiTheme="minorHAnsi" w:hAnsiTheme="minorHAnsi" w:cs="Arial"/>
          <w:sz w:val="24"/>
          <w:szCs w:val="24"/>
          <w:lang w:val="pt-BR"/>
        </w:rPr>
        <w:t></w:t>
      </w:r>
    </w:p>
    <w:p w14:paraId="11461E3A" w14:textId="77777777" w:rsidR="007F55BE" w:rsidRPr="004F3278" w:rsidRDefault="007F55BE" w:rsidP="00FE78C8">
      <w:pPr>
        <w:spacing w:before="12"/>
        <w:rPr>
          <w:rFonts w:asciiTheme="minorHAnsi" w:hAnsiTheme="minorHAnsi" w:cs="Arial"/>
          <w:sz w:val="24"/>
          <w:szCs w:val="24"/>
          <w:lang w:val="pt-BR"/>
        </w:rPr>
      </w:pPr>
    </w:p>
    <w:p w14:paraId="4A0251BD" w14:textId="383C0E7D" w:rsidR="007F55BE" w:rsidRPr="004F3278" w:rsidRDefault="00643356" w:rsidP="00FE78C8">
      <w:pPr>
        <w:ind w:left="247" w:right="87"/>
        <w:jc w:val="both"/>
        <w:rPr>
          <w:rFonts w:asciiTheme="minorHAnsi" w:hAnsiTheme="minorHAnsi" w:cs="Arial"/>
          <w:sz w:val="24"/>
          <w:szCs w:val="24"/>
          <w:lang w:val="pt-BR"/>
        </w:rPr>
      </w:pPr>
      <w:r w:rsidRPr="004F3278">
        <w:rPr>
          <w:rFonts w:asciiTheme="minorHAnsi" w:hAnsiTheme="minorHAnsi" w:cs="Arial"/>
          <w:sz w:val="24"/>
          <w:szCs w:val="24"/>
          <w:lang w:val="pt-BR"/>
        </w:rPr>
        <w:t>6.5. A licitante somente poderá oferecer lance inferior ao último por ele ofertado e registrado pelo sistema.</w:t>
      </w:r>
      <w:r w:rsidR="00305C6F" w:rsidRPr="004F3278">
        <w:rPr>
          <w:rFonts w:asciiTheme="minorHAnsi" w:hAnsiTheme="minorHAnsi" w:cs="Arial"/>
          <w:sz w:val="24"/>
          <w:szCs w:val="24"/>
          <w:lang w:val="pt-BR"/>
        </w:rPr>
        <w:t></w:t>
      </w:r>
    </w:p>
    <w:p w14:paraId="5606A21D" w14:textId="77777777" w:rsidR="007F55BE" w:rsidRPr="004F3278" w:rsidRDefault="007F55BE" w:rsidP="00FE78C8">
      <w:pPr>
        <w:spacing w:before="12"/>
        <w:rPr>
          <w:rFonts w:asciiTheme="minorHAnsi" w:hAnsiTheme="minorHAnsi" w:cs="Arial"/>
          <w:sz w:val="24"/>
          <w:szCs w:val="24"/>
          <w:lang w:val="pt-BR"/>
        </w:rPr>
      </w:pPr>
    </w:p>
    <w:p w14:paraId="5786264C" w14:textId="73049524"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6.5.1. Durante a fase competitiva, o intervalo entre os lances enviados pelo mesmo licitante não poderá ser inferior a 20 segundos.</w:t>
      </w:r>
      <w:r w:rsidR="00305C6F" w:rsidRPr="004F3278">
        <w:rPr>
          <w:rFonts w:asciiTheme="minorHAnsi" w:hAnsiTheme="minorHAnsi" w:cs="Arial"/>
          <w:sz w:val="24"/>
          <w:szCs w:val="24"/>
          <w:lang w:val="pt-BR"/>
        </w:rPr>
        <w:t></w:t>
      </w:r>
    </w:p>
    <w:p w14:paraId="507823CD" w14:textId="77777777" w:rsidR="007F55BE" w:rsidRPr="004F3278" w:rsidRDefault="007F55BE" w:rsidP="00FE78C8">
      <w:pPr>
        <w:spacing w:before="12"/>
        <w:rPr>
          <w:rFonts w:asciiTheme="minorHAnsi" w:hAnsiTheme="minorHAnsi" w:cs="Arial"/>
          <w:sz w:val="24"/>
          <w:szCs w:val="24"/>
          <w:lang w:val="pt-BR"/>
        </w:rPr>
      </w:pPr>
    </w:p>
    <w:p w14:paraId="2C02426B" w14:textId="06DC5DEF" w:rsidR="007F55BE" w:rsidRPr="004F3278" w:rsidRDefault="00643356" w:rsidP="00FE78C8">
      <w:pPr>
        <w:ind w:left="247" w:right="82"/>
        <w:jc w:val="both"/>
        <w:rPr>
          <w:rFonts w:asciiTheme="minorHAnsi" w:hAnsiTheme="minorHAnsi" w:cs="Arial"/>
          <w:sz w:val="24"/>
          <w:szCs w:val="24"/>
          <w:lang w:val="pt-BR"/>
        </w:rPr>
      </w:pPr>
      <w:r w:rsidRPr="004F3278">
        <w:rPr>
          <w:rFonts w:asciiTheme="minorHAnsi" w:hAnsiTheme="minorHAnsi" w:cs="Arial"/>
          <w:sz w:val="24"/>
          <w:szCs w:val="24"/>
          <w:lang w:val="pt-BR"/>
        </w:rPr>
        <w:t xml:space="preserve">6.5.2. Os lances enviados em desacordo com o subitem </w:t>
      </w:r>
      <w:proofErr w:type="gramStart"/>
      <w:r w:rsidRPr="004F3278">
        <w:rPr>
          <w:rFonts w:asciiTheme="minorHAnsi" w:hAnsiTheme="minorHAnsi" w:cs="Arial"/>
          <w:sz w:val="24"/>
          <w:szCs w:val="24"/>
          <w:lang w:val="pt-BR"/>
        </w:rPr>
        <w:t>6.5.1.</w:t>
      </w:r>
      <w:r w:rsidR="004625FD">
        <w:rPr>
          <w:rFonts w:asciiTheme="minorHAnsi" w:hAnsiTheme="minorHAnsi" w:cs="Arial"/>
          <w:sz w:val="24"/>
          <w:szCs w:val="24"/>
          <w:lang w:val="pt-BR"/>
        </w:rPr>
        <w:t>,</w:t>
      </w:r>
      <w:proofErr w:type="gramEnd"/>
      <w:r w:rsidRPr="004F3278">
        <w:rPr>
          <w:rFonts w:asciiTheme="minorHAnsi" w:hAnsiTheme="minorHAnsi" w:cs="Arial"/>
          <w:sz w:val="24"/>
          <w:szCs w:val="24"/>
          <w:lang w:val="pt-BR"/>
        </w:rPr>
        <w:t xml:space="preserve"> deste edital serão descartados automaticamente pelo sistema.</w:t>
      </w:r>
      <w:r w:rsidR="00305C6F" w:rsidRPr="004F3278">
        <w:rPr>
          <w:rFonts w:asciiTheme="minorHAnsi" w:hAnsiTheme="minorHAnsi" w:cs="Arial"/>
          <w:sz w:val="24"/>
          <w:szCs w:val="24"/>
          <w:lang w:val="pt-BR"/>
        </w:rPr>
        <w:t></w:t>
      </w:r>
    </w:p>
    <w:p w14:paraId="6DBADFA1" w14:textId="77777777" w:rsidR="007F55BE" w:rsidRPr="004F3278" w:rsidRDefault="007F55BE" w:rsidP="00FE78C8">
      <w:pPr>
        <w:spacing w:before="12"/>
        <w:rPr>
          <w:rFonts w:asciiTheme="minorHAnsi" w:hAnsiTheme="minorHAnsi" w:cs="Arial"/>
          <w:sz w:val="24"/>
          <w:szCs w:val="24"/>
          <w:lang w:val="pt-BR"/>
        </w:rPr>
      </w:pPr>
    </w:p>
    <w:p w14:paraId="35221EBF" w14:textId="08893C75" w:rsidR="007F55BE" w:rsidRPr="004F3278" w:rsidRDefault="00643356" w:rsidP="00FE78C8">
      <w:pPr>
        <w:ind w:left="247" w:right="88"/>
        <w:jc w:val="both"/>
        <w:rPr>
          <w:rFonts w:asciiTheme="minorHAnsi" w:hAnsiTheme="minorHAnsi" w:cs="Arial"/>
          <w:sz w:val="24"/>
          <w:szCs w:val="24"/>
          <w:lang w:val="pt-BR"/>
        </w:rPr>
      </w:pPr>
      <w:r w:rsidRPr="004F3278">
        <w:rPr>
          <w:rFonts w:asciiTheme="minorHAnsi" w:hAnsiTheme="minorHAnsi" w:cs="Arial"/>
          <w:sz w:val="24"/>
          <w:szCs w:val="24"/>
          <w:lang w:val="pt-BR"/>
        </w:rPr>
        <w:t>6.6.</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aceitos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lances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iguais,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prevalecendo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aquele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for recebido e registrado primeiro no sistema.</w:t>
      </w:r>
      <w:r w:rsidR="00305C6F" w:rsidRPr="004F3278">
        <w:rPr>
          <w:rFonts w:asciiTheme="minorHAnsi" w:hAnsiTheme="minorHAnsi" w:cs="Arial"/>
          <w:sz w:val="24"/>
          <w:szCs w:val="24"/>
          <w:lang w:val="pt-BR"/>
        </w:rPr>
        <w:t></w:t>
      </w:r>
    </w:p>
    <w:p w14:paraId="79025794" w14:textId="77777777" w:rsidR="007F55BE" w:rsidRPr="004F3278" w:rsidRDefault="007F55BE" w:rsidP="00FE78C8">
      <w:pPr>
        <w:spacing w:before="12"/>
        <w:rPr>
          <w:rFonts w:asciiTheme="minorHAnsi" w:hAnsiTheme="minorHAnsi" w:cs="Arial"/>
          <w:sz w:val="24"/>
          <w:szCs w:val="24"/>
          <w:lang w:val="pt-BR"/>
        </w:rPr>
      </w:pPr>
    </w:p>
    <w:p w14:paraId="69E6D2EE" w14:textId="13E107E8"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6.7.</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Durante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transcurso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pública,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informadas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 tempo real, do valor do menor lance registrado, vedada a identificação da licitante.</w:t>
      </w:r>
      <w:r w:rsidR="00305C6F" w:rsidRPr="004F3278">
        <w:rPr>
          <w:rFonts w:asciiTheme="minorHAnsi" w:hAnsiTheme="minorHAnsi" w:cs="Arial"/>
          <w:sz w:val="24"/>
          <w:szCs w:val="24"/>
          <w:lang w:val="pt-BR"/>
        </w:rPr>
        <w:t></w:t>
      </w:r>
    </w:p>
    <w:p w14:paraId="5736F290" w14:textId="77777777" w:rsidR="007F55BE" w:rsidRPr="004F3278" w:rsidRDefault="007F55BE" w:rsidP="00FE78C8">
      <w:pPr>
        <w:spacing w:before="12"/>
        <w:rPr>
          <w:rFonts w:asciiTheme="minorHAnsi" w:hAnsiTheme="minorHAnsi" w:cs="Arial"/>
          <w:sz w:val="24"/>
          <w:szCs w:val="24"/>
          <w:lang w:val="pt-BR"/>
        </w:rPr>
      </w:pPr>
    </w:p>
    <w:p w14:paraId="7204730C" w14:textId="3AF919FC"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6.8.</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desconexão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decorrer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etapa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competitiva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 pregão, se o sistema eletrônico permanecer acessível às licitantes, os lances continuarão sendo recebidos, sem prejuízos aos atos realizados.</w:t>
      </w:r>
      <w:r w:rsidR="00305C6F" w:rsidRPr="004F3278">
        <w:rPr>
          <w:rFonts w:asciiTheme="minorHAnsi" w:hAnsiTheme="minorHAnsi" w:cs="Arial"/>
          <w:sz w:val="24"/>
          <w:szCs w:val="24"/>
          <w:lang w:val="pt-BR"/>
        </w:rPr>
        <w:t></w:t>
      </w:r>
    </w:p>
    <w:p w14:paraId="2FBE936A" w14:textId="77777777" w:rsidR="007F55BE" w:rsidRPr="004F3278" w:rsidRDefault="007F55BE" w:rsidP="00FE78C8">
      <w:pPr>
        <w:spacing w:before="12"/>
        <w:rPr>
          <w:rFonts w:asciiTheme="minorHAnsi" w:hAnsiTheme="minorHAnsi" w:cs="Arial"/>
          <w:sz w:val="24"/>
          <w:szCs w:val="24"/>
          <w:lang w:val="pt-BR"/>
        </w:rPr>
      </w:pPr>
    </w:p>
    <w:p w14:paraId="3D2A0D52" w14:textId="0166B610"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6.9.</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desconexão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persistir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tempo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superior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dez</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(10) minutos,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eletrônico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suspensa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reinício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somente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 comunicação expressa do pregoeiro aos participantes.</w:t>
      </w:r>
      <w:r w:rsidR="00305C6F" w:rsidRPr="004F3278">
        <w:rPr>
          <w:rFonts w:asciiTheme="minorHAnsi" w:hAnsiTheme="minorHAnsi" w:cs="Arial"/>
          <w:sz w:val="24"/>
          <w:szCs w:val="24"/>
          <w:lang w:val="pt-BR"/>
        </w:rPr>
        <w:t></w:t>
      </w:r>
    </w:p>
    <w:p w14:paraId="114DC507" w14:textId="77777777" w:rsidR="007F55BE" w:rsidRPr="004F3278" w:rsidRDefault="007F55BE" w:rsidP="00FE78C8">
      <w:pPr>
        <w:spacing w:before="12"/>
        <w:rPr>
          <w:rFonts w:asciiTheme="minorHAnsi" w:hAnsiTheme="minorHAnsi" w:cs="Arial"/>
          <w:sz w:val="24"/>
          <w:szCs w:val="24"/>
          <w:lang w:val="pt-BR"/>
        </w:rPr>
      </w:pPr>
    </w:p>
    <w:p w14:paraId="6F8C66E5" w14:textId="5C632B4C"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6.10.</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encerramento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lances,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menor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valor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for ofertada por microempresa ou empresa de pequeno porte e houver proposta apresentada 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microempresa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empresa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pequeno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igual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até</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5%</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(cinco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cento) superior à proposta mais bem classificada, proceder-se-á da seguinte forma:</w:t>
      </w:r>
      <w:r w:rsidR="00305C6F" w:rsidRPr="004F3278">
        <w:rPr>
          <w:rFonts w:asciiTheme="minorHAnsi" w:hAnsiTheme="minorHAnsi" w:cs="Arial"/>
          <w:sz w:val="24"/>
          <w:szCs w:val="24"/>
          <w:lang w:val="pt-BR"/>
        </w:rPr>
        <w:t></w:t>
      </w:r>
    </w:p>
    <w:p w14:paraId="785458B9" w14:textId="77777777" w:rsidR="007F55BE" w:rsidRPr="004F3278" w:rsidRDefault="007F55BE" w:rsidP="00FE78C8">
      <w:pPr>
        <w:spacing w:before="12"/>
        <w:rPr>
          <w:rFonts w:asciiTheme="minorHAnsi" w:hAnsiTheme="minorHAnsi" w:cs="Arial"/>
          <w:sz w:val="24"/>
          <w:szCs w:val="24"/>
          <w:lang w:val="pt-BR"/>
        </w:rPr>
      </w:pPr>
    </w:p>
    <w:p w14:paraId="56DCA306" w14:textId="02975792" w:rsidR="007F55BE" w:rsidRPr="004F3278" w:rsidRDefault="00643356" w:rsidP="00FE78C8">
      <w:pPr>
        <w:ind w:left="247" w:right="82"/>
        <w:jc w:val="both"/>
        <w:rPr>
          <w:rFonts w:asciiTheme="minorHAnsi" w:hAnsiTheme="minorHAnsi" w:cs="Arial"/>
          <w:sz w:val="24"/>
          <w:szCs w:val="24"/>
          <w:lang w:val="pt-BR"/>
        </w:rPr>
      </w:pPr>
      <w:r w:rsidRPr="004F3278">
        <w:rPr>
          <w:rFonts w:asciiTheme="minorHAnsi" w:hAnsiTheme="minorHAnsi" w:cs="Arial"/>
          <w:sz w:val="24"/>
          <w:szCs w:val="24"/>
          <w:lang w:val="pt-BR"/>
        </w:rPr>
        <w:t>6.10.1.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microempresa ou empresa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pequeno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porte mais bem classificada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poderá,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5</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(cinco)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minutos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convocação,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apresentar 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inferior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àquela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considerada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certame,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situação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 será adjudicado em seu favor o objeto licitado.</w:t>
      </w:r>
      <w:r w:rsidR="00DB6AB8" w:rsidRPr="004F3278">
        <w:rPr>
          <w:rFonts w:asciiTheme="minorHAnsi" w:hAnsiTheme="minorHAnsi" w:cs="Arial"/>
          <w:sz w:val="24"/>
          <w:szCs w:val="24"/>
          <w:lang w:val="pt-BR"/>
        </w:rPr>
        <w:t></w:t>
      </w:r>
    </w:p>
    <w:p w14:paraId="6966F3B8" w14:textId="77777777" w:rsidR="007F55BE" w:rsidRPr="004F3278" w:rsidRDefault="007F55BE" w:rsidP="00FE78C8">
      <w:pPr>
        <w:spacing w:before="12"/>
        <w:rPr>
          <w:rFonts w:asciiTheme="minorHAnsi" w:hAnsiTheme="minorHAnsi" w:cs="Arial"/>
          <w:sz w:val="24"/>
          <w:szCs w:val="24"/>
          <w:lang w:val="pt-BR"/>
        </w:rPr>
      </w:pPr>
    </w:p>
    <w:p w14:paraId="0DABFD9D" w14:textId="0D1F71CF" w:rsidR="007F55BE" w:rsidRPr="004F3278" w:rsidRDefault="00643356" w:rsidP="00CE7526">
      <w:pPr>
        <w:ind w:left="247" w:right="75"/>
        <w:jc w:val="both"/>
        <w:rPr>
          <w:rFonts w:asciiTheme="minorHAnsi" w:hAnsiTheme="minorHAnsi" w:cs="Arial"/>
          <w:sz w:val="24"/>
          <w:szCs w:val="24"/>
          <w:lang w:val="pt-BR"/>
        </w:rPr>
      </w:pPr>
      <w:r w:rsidRPr="004F3278">
        <w:rPr>
          <w:rFonts w:asciiTheme="minorHAnsi" w:hAnsiTheme="minorHAnsi" w:cs="Arial"/>
          <w:sz w:val="24"/>
          <w:szCs w:val="24"/>
          <w:lang w:val="pt-BR"/>
        </w:rPr>
        <w:t>6.10.2.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equivalência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valores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apresentados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pelas microempresas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empresa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pequeno porte 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encontrem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intervalos</w:t>
      </w:r>
      <w:r w:rsidR="007A5556"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estabelecidos no subitem 6.10 deste edital, será realizado sorteio entre elas para que se identifique àquela que primeiro poderá apresentar melhor oferta.</w:t>
      </w:r>
      <w:r w:rsidR="00CE7526" w:rsidRPr="004F3278">
        <w:rPr>
          <w:rFonts w:asciiTheme="minorHAnsi" w:hAnsiTheme="minorHAnsi" w:cs="Arial"/>
          <w:sz w:val="24"/>
          <w:szCs w:val="24"/>
          <w:lang w:val="pt-BR"/>
        </w:rPr>
        <w:t></w:t>
      </w:r>
    </w:p>
    <w:p w14:paraId="1A2D2DC7" w14:textId="77777777" w:rsidR="007F55BE" w:rsidRPr="004F3278" w:rsidRDefault="007F55BE" w:rsidP="00FE78C8">
      <w:pPr>
        <w:spacing w:before="12"/>
        <w:rPr>
          <w:rFonts w:asciiTheme="minorHAnsi" w:hAnsiTheme="minorHAnsi" w:cs="Arial"/>
          <w:sz w:val="24"/>
          <w:szCs w:val="24"/>
          <w:lang w:val="pt-BR"/>
        </w:rPr>
      </w:pPr>
    </w:p>
    <w:p w14:paraId="5241F88B" w14:textId="70A8F979" w:rsidR="007F55BE" w:rsidRPr="004F3278" w:rsidRDefault="00643356" w:rsidP="00FE78C8">
      <w:pPr>
        <w:ind w:left="247" w:right="76"/>
        <w:jc w:val="both"/>
        <w:rPr>
          <w:rFonts w:asciiTheme="minorHAnsi" w:hAnsiTheme="minorHAnsi" w:cs="Arial"/>
          <w:sz w:val="24"/>
          <w:szCs w:val="24"/>
          <w:lang w:val="pt-BR"/>
        </w:rPr>
      </w:pPr>
      <w:r w:rsidRPr="004F3278">
        <w:rPr>
          <w:rFonts w:asciiTheme="minorHAnsi" w:hAnsiTheme="minorHAnsi" w:cs="Arial"/>
          <w:sz w:val="24"/>
          <w:szCs w:val="24"/>
          <w:lang w:val="pt-BR"/>
        </w:rPr>
        <w:t>6.11. O sistema eletrônico encaminhará aviso de fechamento iminente dos lances, 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critério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transcorrerá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período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tempo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até</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trinta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(30) minutos,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aleatoriamente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determinado,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findo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automaticamente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encerrada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 recepção de lances.</w:t>
      </w:r>
      <w:r w:rsidR="000C7930" w:rsidRPr="004F3278">
        <w:rPr>
          <w:rFonts w:asciiTheme="minorHAnsi" w:hAnsiTheme="minorHAnsi" w:cs="Arial"/>
          <w:sz w:val="24"/>
          <w:szCs w:val="24"/>
          <w:lang w:val="pt-BR"/>
        </w:rPr>
        <w:t></w:t>
      </w:r>
    </w:p>
    <w:p w14:paraId="47E8D0C0" w14:textId="77777777" w:rsidR="007F55BE" w:rsidRPr="004F3278" w:rsidRDefault="007F55BE" w:rsidP="00FE78C8">
      <w:pPr>
        <w:spacing w:before="12"/>
        <w:rPr>
          <w:rFonts w:asciiTheme="minorHAnsi" w:hAnsiTheme="minorHAnsi" w:cs="Arial"/>
          <w:sz w:val="24"/>
          <w:szCs w:val="24"/>
          <w:lang w:val="pt-BR"/>
        </w:rPr>
      </w:pPr>
    </w:p>
    <w:p w14:paraId="499D30F0" w14:textId="76E3EC1E" w:rsidR="007F55BE" w:rsidRPr="004F3278" w:rsidRDefault="00643356" w:rsidP="00FE78C8">
      <w:pPr>
        <w:ind w:left="247" w:right="75"/>
        <w:jc w:val="both"/>
        <w:rPr>
          <w:rFonts w:asciiTheme="minorHAnsi" w:hAnsiTheme="minorHAnsi" w:cs="Arial"/>
          <w:sz w:val="24"/>
          <w:szCs w:val="24"/>
          <w:lang w:val="pt-BR"/>
        </w:rPr>
      </w:pPr>
      <w:r w:rsidRPr="004F3278">
        <w:rPr>
          <w:rFonts w:asciiTheme="minorHAnsi" w:hAnsiTheme="minorHAnsi" w:cs="Arial"/>
          <w:sz w:val="24"/>
          <w:szCs w:val="24"/>
          <w:lang w:val="pt-BR"/>
        </w:rPr>
        <w:t>6.12.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encerramento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etapa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lances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pública,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 poderá encaminhar,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 sistema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eletrônico, contraproposta à licitante que tenha apresentado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lance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vantajoso,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seja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obtida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melhor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observado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 critério de julgamento, não se admitindo negociar condições diferentes daquelas previstas neste edital.</w:t>
      </w:r>
      <w:r w:rsidR="000C7930" w:rsidRPr="004F3278">
        <w:rPr>
          <w:rFonts w:asciiTheme="minorHAnsi" w:hAnsiTheme="minorHAnsi" w:cs="Arial"/>
          <w:sz w:val="24"/>
          <w:szCs w:val="24"/>
          <w:lang w:val="pt-BR"/>
        </w:rPr>
        <w:t></w:t>
      </w:r>
    </w:p>
    <w:p w14:paraId="63FDD776" w14:textId="77777777" w:rsidR="007F55BE" w:rsidRPr="004F3278" w:rsidRDefault="007F55BE" w:rsidP="00FE78C8">
      <w:pPr>
        <w:rPr>
          <w:rFonts w:asciiTheme="minorHAnsi" w:hAnsiTheme="minorHAnsi" w:cs="Arial"/>
          <w:sz w:val="24"/>
          <w:szCs w:val="24"/>
          <w:lang w:val="pt-BR"/>
        </w:rPr>
      </w:pPr>
    </w:p>
    <w:p w14:paraId="1C3FC534" w14:textId="77777777" w:rsidR="007F55BE" w:rsidRPr="004F3278" w:rsidRDefault="007F55BE" w:rsidP="00FE78C8">
      <w:pPr>
        <w:rPr>
          <w:rFonts w:asciiTheme="minorHAnsi" w:hAnsiTheme="minorHAnsi" w:cs="Arial"/>
          <w:sz w:val="24"/>
          <w:szCs w:val="24"/>
          <w:lang w:val="pt-BR"/>
        </w:rPr>
      </w:pPr>
    </w:p>
    <w:p w14:paraId="557D0E9E"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7. DO JULGAMENTO E ACEITAÇÃO DAS PROPOSTAS</w:t>
      </w:r>
    </w:p>
    <w:p w14:paraId="39A69C1D" w14:textId="77777777" w:rsidR="007F55BE" w:rsidRPr="004F3278" w:rsidRDefault="007F55BE" w:rsidP="00FE78C8">
      <w:pPr>
        <w:spacing w:before="15"/>
        <w:rPr>
          <w:rFonts w:asciiTheme="minorHAnsi" w:hAnsiTheme="minorHAnsi" w:cs="Arial"/>
          <w:sz w:val="24"/>
          <w:szCs w:val="24"/>
          <w:lang w:val="pt-BR"/>
        </w:rPr>
      </w:pPr>
    </w:p>
    <w:p w14:paraId="47BFE0C6" w14:textId="00349D61"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7.1.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negociação,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menor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ofertado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seja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superior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máximo admitido pela </w:t>
      </w:r>
      <w:r w:rsidR="006E1637" w:rsidRPr="004F3278">
        <w:rPr>
          <w:rFonts w:asciiTheme="minorHAnsi" w:hAnsiTheme="minorHAnsi" w:cs="Arial"/>
          <w:sz w:val="24"/>
          <w:szCs w:val="24"/>
          <w:lang w:val="pt-BR"/>
        </w:rPr>
        <w:t>FUNDECC</w:t>
      </w:r>
      <w:r w:rsidRPr="004F3278">
        <w:rPr>
          <w:rFonts w:asciiTheme="minorHAnsi" w:hAnsiTheme="minorHAnsi" w:cs="Arial"/>
          <w:sz w:val="24"/>
          <w:szCs w:val="24"/>
          <w:lang w:val="pt-BR"/>
        </w:rPr>
        <w:t>, o mesmo não será aceito.</w:t>
      </w:r>
      <w:r w:rsidR="00011648" w:rsidRPr="004F3278">
        <w:rPr>
          <w:rFonts w:asciiTheme="minorHAnsi" w:hAnsiTheme="minorHAnsi" w:cs="Arial"/>
          <w:sz w:val="24"/>
          <w:szCs w:val="24"/>
          <w:lang w:val="pt-BR"/>
        </w:rPr>
        <w:t></w:t>
      </w:r>
    </w:p>
    <w:p w14:paraId="271ED669" w14:textId="77777777" w:rsidR="007F55BE" w:rsidRPr="004F3278" w:rsidRDefault="007F55BE" w:rsidP="00FE78C8">
      <w:pPr>
        <w:spacing w:before="12"/>
        <w:rPr>
          <w:rFonts w:asciiTheme="minorHAnsi" w:hAnsiTheme="minorHAnsi" w:cs="Arial"/>
          <w:sz w:val="24"/>
          <w:szCs w:val="24"/>
          <w:lang w:val="pt-BR"/>
        </w:rPr>
      </w:pPr>
    </w:p>
    <w:p w14:paraId="555199F6" w14:textId="776E918D" w:rsidR="007F55BE" w:rsidRPr="004F3278" w:rsidRDefault="00643356" w:rsidP="00011648">
      <w:pPr>
        <w:ind w:left="247" w:right="82"/>
        <w:jc w:val="both"/>
        <w:rPr>
          <w:rFonts w:asciiTheme="minorHAnsi" w:hAnsiTheme="minorHAnsi" w:cs="Arial"/>
          <w:sz w:val="24"/>
          <w:szCs w:val="24"/>
          <w:lang w:val="pt-BR"/>
        </w:rPr>
      </w:pPr>
      <w:r w:rsidRPr="004F3278">
        <w:rPr>
          <w:rFonts w:asciiTheme="minorHAnsi" w:hAnsiTheme="minorHAnsi" w:cs="Arial"/>
          <w:sz w:val="24"/>
          <w:szCs w:val="24"/>
          <w:lang w:val="pt-BR"/>
        </w:rPr>
        <w:t>7.2. Caso não se realize lance, será verificado a conformidade entre a proposta de menor preço e o valor estimado para a contratação, respeitado o estabelecido no subitem</w:t>
      </w:r>
      <w:r w:rsidR="00011648"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7.1 deste edital.</w:t>
      </w:r>
      <w:r w:rsidR="00360898" w:rsidRPr="004F3278">
        <w:rPr>
          <w:rFonts w:asciiTheme="minorHAnsi" w:hAnsiTheme="minorHAnsi" w:cs="Arial"/>
          <w:sz w:val="24"/>
          <w:szCs w:val="24"/>
          <w:lang w:val="pt-BR"/>
        </w:rPr>
        <w:t></w:t>
      </w:r>
    </w:p>
    <w:p w14:paraId="368C66E2" w14:textId="77777777" w:rsidR="007F55BE" w:rsidRPr="004F3278" w:rsidRDefault="007F55BE" w:rsidP="00FE78C8">
      <w:pPr>
        <w:spacing w:before="15"/>
        <w:rPr>
          <w:rFonts w:asciiTheme="minorHAnsi" w:hAnsiTheme="minorHAnsi" w:cs="Arial"/>
          <w:sz w:val="24"/>
          <w:szCs w:val="24"/>
          <w:lang w:val="pt-BR"/>
        </w:rPr>
      </w:pPr>
    </w:p>
    <w:p w14:paraId="4353B0E3" w14:textId="67D2C090"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7.3.</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julgamento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classificação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adotado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critério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 Menor Preço Unitário, observados as especificações constantes no Termo de Referência em anexo do presente Pregão.</w:t>
      </w:r>
      <w:r w:rsidR="00360898" w:rsidRPr="004F3278">
        <w:rPr>
          <w:rFonts w:asciiTheme="minorHAnsi" w:hAnsiTheme="minorHAnsi" w:cs="Arial"/>
          <w:sz w:val="24"/>
          <w:szCs w:val="24"/>
          <w:lang w:val="pt-BR"/>
        </w:rPr>
        <w:t></w:t>
      </w:r>
    </w:p>
    <w:p w14:paraId="7CB5C48F" w14:textId="77777777" w:rsidR="007F55BE" w:rsidRPr="004F3278" w:rsidRDefault="007F55BE" w:rsidP="00FE78C8">
      <w:pPr>
        <w:spacing w:before="12"/>
        <w:rPr>
          <w:rFonts w:asciiTheme="minorHAnsi" w:hAnsiTheme="minorHAnsi" w:cs="Arial"/>
          <w:sz w:val="24"/>
          <w:szCs w:val="24"/>
          <w:lang w:val="pt-BR"/>
        </w:rPr>
      </w:pPr>
    </w:p>
    <w:p w14:paraId="6442A8D1" w14:textId="6FEE721F"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7.4.</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ocorrendo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contratação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microempresa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empresa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pequeno porte, na forma do subitem 6.10.1. </w:t>
      </w:r>
      <w:proofErr w:type="gramStart"/>
      <w:r w:rsidRPr="004F3278">
        <w:rPr>
          <w:rFonts w:asciiTheme="minorHAnsi" w:hAnsiTheme="minorHAnsi" w:cs="Arial"/>
          <w:sz w:val="24"/>
          <w:szCs w:val="24"/>
          <w:lang w:val="pt-BR"/>
        </w:rPr>
        <w:t>deste</w:t>
      </w:r>
      <w:proofErr w:type="gramEnd"/>
      <w:r w:rsidRPr="004F3278">
        <w:rPr>
          <w:rFonts w:asciiTheme="minorHAnsi" w:hAnsiTheme="minorHAnsi" w:cs="Arial"/>
          <w:sz w:val="24"/>
          <w:szCs w:val="24"/>
          <w:lang w:val="pt-BR"/>
        </w:rPr>
        <w:t xml:space="preserve"> edital, serão convocadas as remanescentes que porventura 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enquadrem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hipótese 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subitem 6.10</w:t>
      </w:r>
      <w:r w:rsidR="00DC2481">
        <w:rPr>
          <w:rFonts w:asciiTheme="minorHAnsi" w:hAnsiTheme="minorHAnsi" w:cs="Arial"/>
          <w:sz w:val="24"/>
          <w:szCs w:val="24"/>
          <w:lang w:val="pt-BR"/>
        </w:rPr>
        <w:t>,</w:t>
      </w:r>
      <w:r w:rsidRPr="004F3278">
        <w:rPr>
          <w:rFonts w:asciiTheme="minorHAnsi" w:hAnsiTheme="minorHAnsi" w:cs="Arial"/>
          <w:sz w:val="24"/>
          <w:szCs w:val="24"/>
          <w:lang w:val="pt-BR"/>
        </w:rPr>
        <w:t xml:space="preserve"> deste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edital, na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ordem classificatória, para o exercício do mesmo direito.</w:t>
      </w:r>
      <w:r w:rsidR="00360898" w:rsidRPr="004F3278">
        <w:rPr>
          <w:rFonts w:asciiTheme="minorHAnsi" w:hAnsiTheme="minorHAnsi" w:cs="Arial"/>
          <w:sz w:val="24"/>
          <w:szCs w:val="24"/>
          <w:lang w:val="pt-BR"/>
        </w:rPr>
        <w:t></w:t>
      </w:r>
    </w:p>
    <w:p w14:paraId="6C535854" w14:textId="77777777" w:rsidR="007F55BE" w:rsidRPr="004F3278" w:rsidRDefault="007F55BE" w:rsidP="00FE78C8">
      <w:pPr>
        <w:spacing w:before="12"/>
        <w:rPr>
          <w:rFonts w:asciiTheme="minorHAnsi" w:hAnsiTheme="minorHAnsi" w:cs="Arial"/>
          <w:sz w:val="24"/>
          <w:szCs w:val="24"/>
          <w:lang w:val="pt-BR"/>
        </w:rPr>
      </w:pPr>
    </w:p>
    <w:p w14:paraId="547078C3" w14:textId="0B23E68B" w:rsidR="007F55BE" w:rsidRPr="004F3278" w:rsidRDefault="00643356" w:rsidP="00FE78C8">
      <w:pPr>
        <w:ind w:left="247" w:right="74"/>
        <w:jc w:val="both"/>
        <w:rPr>
          <w:rFonts w:asciiTheme="minorHAnsi" w:hAnsiTheme="minorHAnsi" w:cs="Arial"/>
          <w:sz w:val="24"/>
          <w:szCs w:val="24"/>
          <w:lang w:val="pt-BR"/>
        </w:rPr>
      </w:pPr>
      <w:r w:rsidRPr="004F3278">
        <w:rPr>
          <w:rFonts w:asciiTheme="minorHAnsi" w:hAnsiTheme="minorHAnsi" w:cs="Arial"/>
          <w:sz w:val="24"/>
          <w:szCs w:val="24"/>
          <w:lang w:val="pt-BR"/>
        </w:rPr>
        <w:t>7.5. Na hipótese da não-contratação nos termos previstos nos subitens anteriores, 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objeto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adjudicado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favor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originalmente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 certame.</w:t>
      </w:r>
      <w:r w:rsidR="0033461D" w:rsidRPr="004F3278">
        <w:rPr>
          <w:rFonts w:asciiTheme="minorHAnsi" w:hAnsiTheme="minorHAnsi" w:cs="Arial"/>
          <w:sz w:val="24"/>
          <w:szCs w:val="24"/>
          <w:lang w:val="pt-BR"/>
        </w:rPr>
        <w:t></w:t>
      </w:r>
    </w:p>
    <w:p w14:paraId="79D5C08E" w14:textId="77777777" w:rsidR="007F55BE" w:rsidRPr="004F3278" w:rsidRDefault="007F55BE" w:rsidP="00FE78C8">
      <w:pPr>
        <w:spacing w:before="12"/>
        <w:rPr>
          <w:rFonts w:asciiTheme="minorHAnsi" w:hAnsiTheme="minorHAnsi" w:cs="Arial"/>
          <w:sz w:val="24"/>
          <w:szCs w:val="24"/>
          <w:lang w:val="pt-BR"/>
        </w:rPr>
      </w:pPr>
    </w:p>
    <w:p w14:paraId="1849011F" w14:textId="7B50257B"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7.6.</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oferta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aceitável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atender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exigências </w:t>
      </w:r>
      <w:proofErr w:type="spellStart"/>
      <w:r w:rsidRPr="004F3278">
        <w:rPr>
          <w:rFonts w:asciiTheme="minorHAnsi" w:hAnsiTheme="minorHAnsi" w:cs="Arial"/>
          <w:sz w:val="24"/>
          <w:szCs w:val="24"/>
          <w:lang w:val="pt-BR"/>
        </w:rPr>
        <w:t>habilitatórias</w:t>
      </w:r>
      <w:proofErr w:type="spellEnd"/>
      <w:r w:rsidRPr="004F3278">
        <w:rPr>
          <w:rFonts w:asciiTheme="minorHAnsi" w:hAnsiTheme="minorHAnsi" w:cs="Arial"/>
          <w:sz w:val="24"/>
          <w:szCs w:val="24"/>
          <w:lang w:val="pt-BR"/>
        </w:rPr>
        <w:t>,</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examinará 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ofertas</w:t>
      </w:r>
      <w:r w:rsidR="0018131F" w:rsidRPr="004F3278">
        <w:rPr>
          <w:rFonts w:asciiTheme="minorHAnsi" w:hAnsiTheme="minorHAnsi" w:cs="Arial"/>
          <w:sz w:val="24"/>
          <w:szCs w:val="24"/>
          <w:lang w:val="pt-BR"/>
        </w:rPr>
        <w:t xml:space="preserve"> </w:t>
      </w:r>
      <w:proofErr w:type="spellStart"/>
      <w:r w:rsidRPr="004F3278">
        <w:rPr>
          <w:rFonts w:asciiTheme="minorHAnsi" w:hAnsiTheme="minorHAnsi" w:cs="Arial"/>
          <w:sz w:val="24"/>
          <w:szCs w:val="24"/>
          <w:lang w:val="pt-BR"/>
        </w:rPr>
        <w:t>subseqüentes</w:t>
      </w:r>
      <w:proofErr w:type="spellEnd"/>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 assim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sucessivamente, na ordem de classificação, até a apuração de uma proposta que atenda as especificações deste edital.</w:t>
      </w:r>
      <w:r w:rsidR="0033461D" w:rsidRPr="004F3278">
        <w:rPr>
          <w:rFonts w:asciiTheme="minorHAnsi" w:hAnsiTheme="minorHAnsi" w:cs="Arial"/>
          <w:sz w:val="24"/>
          <w:szCs w:val="24"/>
          <w:lang w:val="pt-BR"/>
        </w:rPr>
        <w:t></w:t>
      </w:r>
    </w:p>
    <w:p w14:paraId="43BCCDB7" w14:textId="77777777" w:rsidR="007F55BE" w:rsidRPr="004F3278" w:rsidRDefault="007F55BE" w:rsidP="00FE78C8">
      <w:pPr>
        <w:spacing w:before="12"/>
        <w:rPr>
          <w:rFonts w:asciiTheme="minorHAnsi" w:hAnsiTheme="minorHAnsi" w:cs="Arial"/>
          <w:sz w:val="24"/>
          <w:szCs w:val="24"/>
          <w:lang w:val="pt-BR"/>
        </w:rPr>
      </w:pPr>
    </w:p>
    <w:p w14:paraId="3D2CBBF3" w14:textId="4CBAC85C"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7.7.</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Declarada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encerrada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 etapa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competitiva,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examinará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 classificada em primeiro lugar quanto à compatibilidade do preço em relação ao estimado 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contratação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verificará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habilitação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conforme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disposto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8 deste Edital.</w:t>
      </w:r>
      <w:r w:rsidR="0033461D" w:rsidRPr="004F3278">
        <w:rPr>
          <w:rFonts w:asciiTheme="minorHAnsi" w:hAnsiTheme="minorHAnsi" w:cs="Arial"/>
          <w:sz w:val="24"/>
          <w:szCs w:val="24"/>
          <w:lang w:val="pt-BR"/>
        </w:rPr>
        <w:t></w:t>
      </w:r>
    </w:p>
    <w:p w14:paraId="78332447" w14:textId="77777777" w:rsidR="007F55BE" w:rsidRPr="004F3278" w:rsidRDefault="007F55BE" w:rsidP="00FE78C8">
      <w:pPr>
        <w:spacing w:before="12"/>
        <w:rPr>
          <w:rFonts w:asciiTheme="minorHAnsi" w:hAnsiTheme="minorHAnsi" w:cs="Arial"/>
          <w:sz w:val="24"/>
          <w:szCs w:val="24"/>
          <w:lang w:val="pt-BR"/>
        </w:rPr>
      </w:pPr>
    </w:p>
    <w:p w14:paraId="5D03B12D" w14:textId="4E950654" w:rsidR="007A5556"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7.8. A indicação do lance da vencedora, a classificação dos lances apresentados e demais informações relativas à sessão pública do Pregão constarão na ata divulgada no sistema eletrônico, sem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prejuízo 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demais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formas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publicidade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previstas na legislação pertinente</w:t>
      </w:r>
      <w:r w:rsidR="00DC2481">
        <w:rPr>
          <w:rFonts w:asciiTheme="minorHAnsi" w:hAnsiTheme="minorHAnsi" w:cs="Arial"/>
          <w:sz w:val="24"/>
          <w:szCs w:val="24"/>
          <w:lang w:val="pt-BR"/>
        </w:rPr>
        <w:t>.</w:t>
      </w:r>
      <w:r w:rsidR="0033461D" w:rsidRPr="004F3278">
        <w:rPr>
          <w:rFonts w:asciiTheme="minorHAnsi" w:hAnsiTheme="minorHAnsi" w:cs="Arial"/>
          <w:sz w:val="24"/>
          <w:szCs w:val="24"/>
          <w:lang w:val="pt-BR"/>
        </w:rPr>
        <w:t></w:t>
      </w:r>
    </w:p>
    <w:p w14:paraId="71B0EF13" w14:textId="77777777" w:rsidR="007A5556" w:rsidRPr="004F3278" w:rsidRDefault="007A5556" w:rsidP="00FE78C8">
      <w:pPr>
        <w:ind w:left="247" w:right="79"/>
        <w:jc w:val="both"/>
        <w:rPr>
          <w:rFonts w:asciiTheme="minorHAnsi" w:hAnsiTheme="minorHAnsi" w:cs="Arial"/>
          <w:sz w:val="24"/>
          <w:szCs w:val="24"/>
          <w:lang w:val="pt-BR"/>
        </w:rPr>
      </w:pPr>
    </w:p>
    <w:p w14:paraId="2BD0A30A" w14:textId="77777777" w:rsidR="007F55BE" w:rsidRPr="004F3278" w:rsidRDefault="00643356" w:rsidP="00F01EC3">
      <w:pPr>
        <w:ind w:left="1382"/>
        <w:rPr>
          <w:rFonts w:asciiTheme="minorHAnsi" w:hAnsiTheme="minorHAnsi" w:cs="Arial"/>
          <w:sz w:val="24"/>
          <w:szCs w:val="24"/>
          <w:lang w:val="pt-BR"/>
        </w:rPr>
      </w:pPr>
      <w:r w:rsidRPr="004F3278">
        <w:rPr>
          <w:rFonts w:asciiTheme="minorHAnsi" w:hAnsiTheme="minorHAnsi" w:cs="Arial"/>
          <w:b/>
          <w:sz w:val="24"/>
          <w:szCs w:val="24"/>
          <w:lang w:val="pt-BR"/>
        </w:rPr>
        <w:t>8. DA</w:t>
      </w:r>
      <w:r w:rsidRPr="004F3278">
        <w:rPr>
          <w:rFonts w:asciiTheme="minorHAnsi" w:hAnsiTheme="minorHAnsi" w:cs="Arial"/>
          <w:sz w:val="24"/>
          <w:szCs w:val="24"/>
          <w:lang w:val="pt-BR"/>
        </w:rPr>
        <w:t xml:space="preserve"> </w:t>
      </w:r>
      <w:r w:rsidRPr="004F3278">
        <w:rPr>
          <w:rFonts w:asciiTheme="minorHAnsi" w:hAnsiTheme="minorHAnsi" w:cs="Arial"/>
          <w:b/>
          <w:sz w:val="24"/>
          <w:szCs w:val="24"/>
          <w:lang w:val="pt-BR"/>
        </w:rPr>
        <w:t>HABILITAÇÃO</w:t>
      </w:r>
    </w:p>
    <w:p w14:paraId="7E0B8946" w14:textId="77777777" w:rsidR="007F55BE" w:rsidRPr="004F3278" w:rsidRDefault="007F55BE" w:rsidP="00FE78C8">
      <w:pPr>
        <w:spacing w:before="15"/>
        <w:rPr>
          <w:rFonts w:asciiTheme="minorHAnsi" w:hAnsiTheme="minorHAnsi" w:cs="Arial"/>
          <w:sz w:val="24"/>
          <w:szCs w:val="24"/>
          <w:lang w:val="pt-BR"/>
        </w:rPr>
      </w:pPr>
    </w:p>
    <w:p w14:paraId="1B9E500C" w14:textId="5F835038" w:rsidR="007F55BE" w:rsidRPr="004F3278" w:rsidRDefault="00643356" w:rsidP="00FE78C8">
      <w:pPr>
        <w:ind w:left="247" w:right="83"/>
        <w:jc w:val="both"/>
        <w:rPr>
          <w:rFonts w:asciiTheme="minorHAnsi" w:hAnsiTheme="minorHAnsi" w:cs="Arial"/>
          <w:sz w:val="24"/>
          <w:szCs w:val="24"/>
          <w:lang w:val="pt-BR"/>
        </w:rPr>
      </w:pPr>
      <w:r w:rsidRPr="004F3278">
        <w:rPr>
          <w:rFonts w:asciiTheme="minorHAnsi" w:hAnsiTheme="minorHAnsi" w:cs="Arial"/>
          <w:sz w:val="24"/>
          <w:szCs w:val="24"/>
          <w:lang w:val="pt-BR"/>
        </w:rPr>
        <w:t>8.1.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u w:val="single" w:color="000000"/>
          <w:lang w:val="pt-BR"/>
        </w:rPr>
        <w:t>A licitante</w:t>
      </w:r>
      <w:r w:rsidRPr="004F3278">
        <w:rPr>
          <w:rFonts w:asciiTheme="minorHAnsi" w:hAnsiTheme="minorHAnsi" w:cs="Arial"/>
          <w:sz w:val="24"/>
          <w:szCs w:val="24"/>
          <w:lang w:val="pt-BR"/>
        </w:rPr>
        <w:t>,</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detentora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classificada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primeiro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lugar,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 declarada vencedora, deverá proceder da seguinte maneira:</w:t>
      </w:r>
      <w:r w:rsidR="008125A5" w:rsidRPr="004F3278">
        <w:rPr>
          <w:rFonts w:asciiTheme="minorHAnsi" w:hAnsiTheme="minorHAnsi" w:cs="Arial"/>
          <w:sz w:val="24"/>
          <w:szCs w:val="24"/>
          <w:lang w:val="pt-BR"/>
        </w:rPr>
        <w:t></w:t>
      </w:r>
    </w:p>
    <w:p w14:paraId="23719B87" w14:textId="77777777" w:rsidR="007F55BE" w:rsidRPr="004F3278" w:rsidRDefault="007F55BE" w:rsidP="00FE78C8">
      <w:pPr>
        <w:spacing w:before="12"/>
        <w:rPr>
          <w:rFonts w:asciiTheme="minorHAnsi" w:hAnsiTheme="minorHAnsi" w:cs="Arial"/>
          <w:sz w:val="24"/>
          <w:szCs w:val="24"/>
          <w:lang w:val="pt-BR"/>
        </w:rPr>
      </w:pPr>
    </w:p>
    <w:p w14:paraId="5868423D" w14:textId="08BFA54F"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8.1.1. Apresentar os documentos elencados neste subitem, digitalizados no sitio</w:t>
      </w:r>
      <w:r w:rsidR="0018131F" w:rsidRPr="004F3278">
        <w:rPr>
          <w:rFonts w:asciiTheme="minorHAnsi" w:hAnsiTheme="minorHAnsi" w:cs="Arial"/>
          <w:sz w:val="24"/>
          <w:szCs w:val="24"/>
          <w:lang w:val="pt-BR"/>
        </w:rPr>
        <w:t xml:space="preserve"> </w:t>
      </w:r>
      <w:proofErr w:type="spellStart"/>
      <w:r w:rsidRPr="004F3278">
        <w:rPr>
          <w:rFonts w:asciiTheme="minorHAnsi" w:hAnsiTheme="minorHAnsi" w:cs="Arial"/>
          <w:sz w:val="24"/>
          <w:szCs w:val="24"/>
          <w:lang w:val="pt-BR"/>
        </w:rPr>
        <w:t>comprasgovernamentais</w:t>
      </w:r>
      <w:proofErr w:type="spellEnd"/>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enviados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e-mail:</w:t>
      </w:r>
      <w:r w:rsidR="0018131F" w:rsidRPr="004F3278">
        <w:rPr>
          <w:rFonts w:asciiTheme="minorHAnsi" w:hAnsiTheme="minorHAnsi" w:cs="Arial"/>
          <w:sz w:val="24"/>
          <w:szCs w:val="24"/>
          <w:lang w:val="pt-BR"/>
        </w:rPr>
        <w:t xml:space="preserve"> </w:t>
      </w:r>
      <w:r w:rsidR="008125A5" w:rsidRPr="004F3278">
        <w:rPr>
          <w:rFonts w:asciiTheme="minorHAnsi" w:hAnsiTheme="minorHAnsi" w:cs="Arial"/>
          <w:sz w:val="24"/>
          <w:szCs w:val="24"/>
          <w:lang w:val="pt-BR"/>
        </w:rPr>
        <w:t>cplfundecc</w:t>
      </w:r>
      <w:r w:rsidRPr="004F3278">
        <w:rPr>
          <w:rFonts w:asciiTheme="minorHAnsi" w:hAnsiTheme="minorHAnsi" w:cs="Arial"/>
          <w:sz w:val="24"/>
          <w:szCs w:val="24"/>
          <w:lang w:val="pt-BR"/>
        </w:rPr>
        <w:t>@</w:t>
      </w:r>
      <w:r w:rsidR="008125A5" w:rsidRPr="004F3278">
        <w:rPr>
          <w:rFonts w:asciiTheme="minorHAnsi" w:hAnsiTheme="minorHAnsi" w:cs="Arial"/>
          <w:sz w:val="24"/>
          <w:szCs w:val="24"/>
          <w:lang w:val="pt-BR"/>
        </w:rPr>
        <w:t>gmail</w:t>
      </w:r>
      <w:r w:rsidRPr="004F3278">
        <w:rPr>
          <w:rFonts w:asciiTheme="minorHAnsi" w:hAnsiTheme="minorHAnsi" w:cs="Arial"/>
          <w:sz w:val="24"/>
          <w:szCs w:val="24"/>
          <w:lang w:val="pt-BR"/>
        </w:rPr>
        <w:t>.</w:t>
      </w:r>
      <w:r w:rsidR="008125A5" w:rsidRPr="004F3278">
        <w:rPr>
          <w:rFonts w:asciiTheme="minorHAnsi" w:hAnsiTheme="minorHAnsi" w:cs="Arial"/>
          <w:sz w:val="24"/>
          <w:szCs w:val="24"/>
          <w:lang w:val="pt-BR"/>
        </w:rPr>
        <w:t>com</w:t>
      </w:r>
      <w:r w:rsidRPr="004F3278">
        <w:rPr>
          <w:rFonts w:asciiTheme="minorHAnsi" w:hAnsiTheme="minorHAnsi" w:cs="Arial"/>
          <w:sz w:val="24"/>
          <w:szCs w:val="24"/>
          <w:lang w:val="pt-BR"/>
        </w:rPr>
        <w:t>,</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 máximo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24</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(vinte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quatro)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horas,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fase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aceitação,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sob</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pena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decair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 direito à habilitação.</w:t>
      </w:r>
      <w:r w:rsidR="008125A5" w:rsidRPr="004F3278">
        <w:rPr>
          <w:rFonts w:asciiTheme="minorHAnsi" w:hAnsiTheme="minorHAnsi" w:cs="Arial"/>
          <w:sz w:val="24"/>
          <w:szCs w:val="24"/>
          <w:lang w:val="pt-BR"/>
        </w:rPr>
        <w:t></w:t>
      </w:r>
    </w:p>
    <w:p w14:paraId="32C200D8" w14:textId="77777777" w:rsidR="007F55BE" w:rsidRPr="004F3278" w:rsidRDefault="007F55BE" w:rsidP="00FE78C8">
      <w:pPr>
        <w:spacing w:before="12"/>
        <w:rPr>
          <w:rFonts w:asciiTheme="minorHAnsi" w:hAnsiTheme="minorHAnsi" w:cs="Arial"/>
          <w:sz w:val="24"/>
          <w:szCs w:val="24"/>
          <w:lang w:val="pt-BR"/>
        </w:rPr>
      </w:pPr>
    </w:p>
    <w:p w14:paraId="57A71A69" w14:textId="3B35831E" w:rsidR="007F55BE" w:rsidRPr="004F3278" w:rsidRDefault="00643356" w:rsidP="00FE78C8">
      <w:pPr>
        <w:ind w:left="247" w:right="83"/>
        <w:jc w:val="both"/>
        <w:rPr>
          <w:rFonts w:asciiTheme="minorHAnsi" w:hAnsiTheme="minorHAnsi" w:cs="Arial"/>
          <w:sz w:val="24"/>
          <w:szCs w:val="24"/>
          <w:lang w:val="pt-BR"/>
        </w:rPr>
      </w:pPr>
      <w:r w:rsidRPr="004F3278">
        <w:rPr>
          <w:rFonts w:asciiTheme="minorHAnsi" w:hAnsiTheme="minorHAnsi" w:cs="Arial"/>
          <w:sz w:val="24"/>
          <w:szCs w:val="24"/>
          <w:lang w:val="pt-BR"/>
        </w:rPr>
        <w:t xml:space="preserve">OBS: Os documentos digitalizados no sitio </w:t>
      </w:r>
      <w:proofErr w:type="spellStart"/>
      <w:r w:rsidRPr="004F3278">
        <w:rPr>
          <w:rFonts w:asciiTheme="minorHAnsi" w:hAnsiTheme="minorHAnsi" w:cs="Arial"/>
          <w:sz w:val="24"/>
          <w:szCs w:val="24"/>
          <w:lang w:val="pt-BR"/>
        </w:rPr>
        <w:t>comprasgovernamentais</w:t>
      </w:r>
      <w:proofErr w:type="spellEnd"/>
      <w:r w:rsidRPr="004F3278">
        <w:rPr>
          <w:rFonts w:asciiTheme="minorHAnsi" w:hAnsiTheme="minorHAnsi" w:cs="Arial"/>
          <w:sz w:val="24"/>
          <w:szCs w:val="24"/>
          <w:lang w:val="pt-BR"/>
        </w:rPr>
        <w:t xml:space="preserve"> ou </w:t>
      </w:r>
      <w:proofErr w:type="gramStart"/>
      <w:r w:rsidRPr="004F3278">
        <w:rPr>
          <w:rFonts w:asciiTheme="minorHAnsi" w:hAnsiTheme="minorHAnsi" w:cs="Arial"/>
          <w:sz w:val="24"/>
          <w:szCs w:val="24"/>
          <w:lang w:val="pt-BR"/>
        </w:rPr>
        <w:t>remetidos via</w:t>
      </w:r>
      <w:proofErr w:type="gramEnd"/>
      <w:r w:rsidRPr="004F3278">
        <w:rPr>
          <w:rFonts w:asciiTheme="minorHAnsi" w:hAnsiTheme="minorHAnsi" w:cs="Arial"/>
          <w:sz w:val="24"/>
          <w:szCs w:val="24"/>
          <w:lang w:val="pt-BR"/>
        </w:rPr>
        <w:t xml:space="preserve"> e-mail, deverão ser apresentados em original ou cópia autenticada no prazo de até 03 (três) dias úteis, a contar da data da homologação do pregão.</w:t>
      </w:r>
      <w:r w:rsidR="008125A5" w:rsidRPr="004F3278">
        <w:rPr>
          <w:rFonts w:asciiTheme="minorHAnsi" w:hAnsiTheme="minorHAnsi" w:cs="Arial"/>
          <w:sz w:val="24"/>
          <w:szCs w:val="24"/>
          <w:lang w:val="pt-BR"/>
        </w:rPr>
        <w:t></w:t>
      </w:r>
    </w:p>
    <w:p w14:paraId="40AD13F9" w14:textId="77777777" w:rsidR="007F55BE" w:rsidRPr="004F3278" w:rsidRDefault="007F55BE" w:rsidP="00FE78C8">
      <w:pPr>
        <w:spacing w:before="12"/>
        <w:rPr>
          <w:rFonts w:asciiTheme="minorHAnsi" w:hAnsiTheme="minorHAnsi" w:cs="Arial"/>
          <w:sz w:val="24"/>
          <w:szCs w:val="24"/>
          <w:lang w:val="pt-BR"/>
        </w:rPr>
      </w:pPr>
    </w:p>
    <w:p w14:paraId="4AE40B87" w14:textId="1FCBE9F6"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I.</w:t>
      </w:r>
      <w:r w:rsidR="0018131F" w:rsidRPr="004F3278">
        <w:rPr>
          <w:rFonts w:asciiTheme="minorHAnsi" w:hAnsiTheme="minorHAnsi" w:cs="Arial"/>
          <w:sz w:val="24"/>
          <w:szCs w:val="24"/>
          <w:lang w:val="pt-BR"/>
        </w:rPr>
        <w:t xml:space="preserve"> </w:t>
      </w:r>
      <w:r w:rsidRPr="004F3278">
        <w:rPr>
          <w:rFonts w:asciiTheme="minorHAnsi" w:hAnsiTheme="minorHAnsi" w:cs="Arial"/>
          <w:b/>
          <w:sz w:val="24"/>
          <w:szCs w:val="24"/>
          <w:lang w:val="pt-BR"/>
        </w:rPr>
        <w:t>Certidão Negativa de Débitos Trabalhistas</w:t>
      </w:r>
      <w:r w:rsidRPr="004F3278">
        <w:rPr>
          <w:rFonts w:asciiTheme="minorHAnsi" w:hAnsiTheme="minorHAnsi" w:cs="Arial"/>
          <w:sz w:val="24"/>
          <w:szCs w:val="24"/>
          <w:lang w:val="pt-BR"/>
        </w:rPr>
        <w:t xml:space="preserve"> – CNDT, emitido pela Justiça do Trabalho. A validação da certidão, apresentada pela licitante, será verificada </w:t>
      </w:r>
      <w:proofErr w:type="spellStart"/>
      <w:r w:rsidRPr="004F3278">
        <w:rPr>
          <w:rFonts w:asciiTheme="minorHAnsi" w:hAnsiTheme="minorHAnsi" w:cs="Arial"/>
          <w:sz w:val="24"/>
          <w:szCs w:val="24"/>
          <w:lang w:val="pt-BR"/>
        </w:rPr>
        <w:t>on</w:t>
      </w:r>
      <w:proofErr w:type="spellEnd"/>
      <w:r w:rsidRPr="004F3278">
        <w:rPr>
          <w:rFonts w:asciiTheme="minorHAnsi" w:hAnsiTheme="minorHAnsi" w:cs="Arial"/>
          <w:sz w:val="24"/>
          <w:szCs w:val="24"/>
          <w:lang w:val="pt-BR"/>
        </w:rPr>
        <w:t xml:space="preserve"> </w:t>
      </w:r>
      <w:proofErr w:type="spellStart"/>
      <w:r w:rsidRPr="004F3278">
        <w:rPr>
          <w:rFonts w:asciiTheme="minorHAnsi" w:hAnsiTheme="minorHAnsi" w:cs="Arial"/>
          <w:sz w:val="24"/>
          <w:szCs w:val="24"/>
          <w:lang w:val="pt-BR"/>
        </w:rPr>
        <w:t>line</w:t>
      </w:r>
      <w:proofErr w:type="spellEnd"/>
      <w:r w:rsidRPr="004F3278">
        <w:rPr>
          <w:rFonts w:asciiTheme="minorHAnsi" w:hAnsiTheme="minorHAnsi" w:cs="Arial"/>
          <w:sz w:val="24"/>
          <w:szCs w:val="24"/>
          <w:lang w:val="pt-BR"/>
        </w:rPr>
        <w:t>, pelo pregoeiro, na fase de habilitação.</w:t>
      </w:r>
      <w:r w:rsidR="008125A5" w:rsidRPr="004F3278">
        <w:rPr>
          <w:rFonts w:asciiTheme="minorHAnsi" w:hAnsiTheme="minorHAnsi" w:cs="Arial"/>
          <w:sz w:val="24"/>
          <w:szCs w:val="24"/>
          <w:lang w:val="pt-BR"/>
        </w:rPr>
        <w:t></w:t>
      </w:r>
    </w:p>
    <w:p w14:paraId="299B0C3E" w14:textId="77777777" w:rsidR="007F55BE" w:rsidRPr="004F3278" w:rsidRDefault="007F55BE" w:rsidP="00FE78C8">
      <w:pPr>
        <w:spacing w:before="12"/>
        <w:rPr>
          <w:rFonts w:asciiTheme="minorHAnsi" w:hAnsiTheme="minorHAnsi" w:cs="Arial"/>
          <w:sz w:val="24"/>
          <w:szCs w:val="24"/>
          <w:lang w:val="pt-BR"/>
        </w:rPr>
      </w:pPr>
    </w:p>
    <w:p w14:paraId="3C3163F7" w14:textId="55EE65D7" w:rsidR="007F55BE" w:rsidRPr="004F3278" w:rsidRDefault="00643356" w:rsidP="00FE78C8">
      <w:pPr>
        <w:ind w:left="247" w:right="76"/>
        <w:jc w:val="both"/>
        <w:rPr>
          <w:rFonts w:asciiTheme="minorHAnsi" w:hAnsiTheme="minorHAnsi" w:cs="Arial"/>
          <w:sz w:val="24"/>
          <w:szCs w:val="24"/>
          <w:lang w:val="pt-BR"/>
        </w:rPr>
      </w:pPr>
      <w:r w:rsidRPr="004F3278">
        <w:rPr>
          <w:rFonts w:asciiTheme="minorHAnsi" w:hAnsiTheme="minorHAnsi" w:cs="Arial"/>
          <w:sz w:val="24"/>
          <w:szCs w:val="24"/>
          <w:lang w:val="pt-BR"/>
        </w:rPr>
        <w:t xml:space="preserve">II. Qualificação técnica, mediante a apresentação, em uma única via, </w:t>
      </w:r>
      <w:proofErr w:type="gramStart"/>
      <w:r w:rsidRPr="004F3278">
        <w:rPr>
          <w:rFonts w:asciiTheme="minorHAnsi" w:hAnsiTheme="minorHAnsi" w:cs="Arial"/>
          <w:sz w:val="24"/>
          <w:szCs w:val="24"/>
          <w:lang w:val="pt-BR"/>
        </w:rPr>
        <w:t>cópia(</w:t>
      </w:r>
      <w:proofErr w:type="gramEnd"/>
      <w:r w:rsidRPr="004F3278">
        <w:rPr>
          <w:rFonts w:asciiTheme="minorHAnsi" w:hAnsiTheme="minorHAnsi" w:cs="Arial"/>
          <w:sz w:val="24"/>
          <w:szCs w:val="24"/>
          <w:lang w:val="pt-BR"/>
        </w:rPr>
        <w:t>s) autenticada(s), ou cópia(s) acompanhada(s) do(s) original(</w:t>
      </w:r>
      <w:proofErr w:type="spellStart"/>
      <w:r w:rsidRPr="004F3278">
        <w:rPr>
          <w:rFonts w:asciiTheme="minorHAnsi" w:hAnsiTheme="minorHAnsi" w:cs="Arial"/>
          <w:sz w:val="24"/>
          <w:szCs w:val="24"/>
          <w:lang w:val="pt-BR"/>
        </w:rPr>
        <w:t>is</w:t>
      </w:r>
      <w:proofErr w:type="spellEnd"/>
      <w:r w:rsidRPr="004F3278">
        <w:rPr>
          <w:rFonts w:asciiTheme="minorHAnsi" w:hAnsiTheme="minorHAnsi" w:cs="Arial"/>
          <w:sz w:val="24"/>
          <w:szCs w:val="24"/>
          <w:lang w:val="pt-BR"/>
        </w:rPr>
        <w:t xml:space="preserve">), de </w:t>
      </w:r>
      <w:r w:rsidRPr="004F3278">
        <w:rPr>
          <w:rFonts w:asciiTheme="minorHAnsi" w:hAnsiTheme="minorHAnsi" w:cs="Arial"/>
          <w:b/>
          <w:sz w:val="24"/>
          <w:szCs w:val="24"/>
          <w:lang w:val="pt-BR"/>
        </w:rPr>
        <w:t>atestado(s), expedido(s) por</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pessoas</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jurídicas</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de</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direito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público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ou</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privado,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comprove(m)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aptidão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 desempenho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atividades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pertinentes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objeto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licitação.</w:t>
      </w:r>
      <w:r w:rsidR="0018131F" w:rsidRPr="004F3278">
        <w:rPr>
          <w:rFonts w:asciiTheme="minorHAnsi" w:hAnsiTheme="minorHAnsi" w:cs="Arial"/>
          <w:sz w:val="24"/>
          <w:szCs w:val="24"/>
          <w:lang w:val="pt-BR"/>
        </w:rPr>
        <w:t xml:space="preserve"> </w:t>
      </w:r>
      <w:proofErr w:type="gramStart"/>
      <w:r w:rsidRPr="004F3278">
        <w:rPr>
          <w:rFonts w:asciiTheme="minorHAnsi" w:hAnsiTheme="minorHAnsi" w:cs="Arial"/>
          <w:sz w:val="24"/>
          <w:szCs w:val="24"/>
          <w:lang w:val="pt-BR"/>
        </w:rPr>
        <w:t>No(</w:t>
      </w:r>
      <w:proofErr w:type="gramEnd"/>
      <w:r w:rsidRPr="004F3278">
        <w:rPr>
          <w:rFonts w:asciiTheme="minorHAnsi" w:hAnsiTheme="minorHAnsi" w:cs="Arial"/>
          <w:sz w:val="24"/>
          <w:szCs w:val="24"/>
          <w:lang w:val="pt-BR"/>
        </w:rPr>
        <w:t>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atestado(s)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deverá constar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nome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pessoa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contato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telefone.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informações desatualizadas </w:t>
      </w:r>
      <w:proofErr w:type="gramStart"/>
      <w:r w:rsidRPr="004F3278">
        <w:rPr>
          <w:rFonts w:asciiTheme="minorHAnsi" w:hAnsiTheme="minorHAnsi" w:cs="Arial"/>
          <w:sz w:val="24"/>
          <w:szCs w:val="24"/>
          <w:lang w:val="pt-BR"/>
        </w:rPr>
        <w:t>no(</w:t>
      </w:r>
      <w:proofErr w:type="gramEnd"/>
      <w:r w:rsidRPr="004F3278">
        <w:rPr>
          <w:rFonts w:asciiTheme="minorHAnsi" w:hAnsiTheme="minorHAnsi" w:cs="Arial"/>
          <w:sz w:val="24"/>
          <w:szCs w:val="24"/>
          <w:lang w:val="pt-BR"/>
        </w:rPr>
        <w:t>s) atestado(s) a licitante deverá informar os dados atualizados.</w:t>
      </w:r>
      <w:r w:rsidR="008D6E22" w:rsidRPr="004F3278">
        <w:rPr>
          <w:rFonts w:asciiTheme="minorHAnsi" w:hAnsiTheme="minorHAnsi" w:cs="Arial"/>
          <w:sz w:val="24"/>
          <w:szCs w:val="24"/>
          <w:lang w:val="pt-BR"/>
        </w:rPr>
        <w:t></w:t>
      </w:r>
    </w:p>
    <w:p w14:paraId="4DD4D279" w14:textId="77777777" w:rsidR="007F55BE" w:rsidRPr="004F3278" w:rsidRDefault="007F55BE" w:rsidP="00FE78C8">
      <w:pPr>
        <w:spacing w:before="12"/>
        <w:rPr>
          <w:rFonts w:asciiTheme="minorHAnsi" w:hAnsiTheme="minorHAnsi" w:cs="Arial"/>
          <w:sz w:val="24"/>
          <w:szCs w:val="24"/>
          <w:lang w:val="pt-BR"/>
        </w:rPr>
      </w:pPr>
    </w:p>
    <w:p w14:paraId="5164ACD9" w14:textId="35C5C498" w:rsidR="007F55BE" w:rsidRPr="004F3278" w:rsidRDefault="00643356" w:rsidP="00A11FAE">
      <w:pPr>
        <w:ind w:left="247" w:right="74"/>
        <w:jc w:val="both"/>
        <w:rPr>
          <w:rFonts w:asciiTheme="minorHAnsi" w:hAnsiTheme="minorHAnsi" w:cs="Arial"/>
          <w:sz w:val="24"/>
          <w:szCs w:val="24"/>
          <w:lang w:val="pt-BR"/>
        </w:rPr>
      </w:pPr>
      <w:proofErr w:type="gramStart"/>
      <w:r w:rsidRPr="004F3278">
        <w:rPr>
          <w:rFonts w:asciiTheme="minorHAnsi" w:hAnsiTheme="minorHAnsi" w:cs="Arial"/>
          <w:sz w:val="24"/>
          <w:szCs w:val="24"/>
          <w:lang w:val="pt-BR"/>
        </w:rPr>
        <w:t>8.1.1.1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Os</w:t>
      </w:r>
      <w:proofErr w:type="gramEnd"/>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documentos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elencados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seguir serão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verificados pelo pregoeiro, mediante consulta </w:t>
      </w:r>
      <w:proofErr w:type="spellStart"/>
      <w:r w:rsidRPr="004F3278">
        <w:rPr>
          <w:rFonts w:asciiTheme="minorHAnsi" w:hAnsiTheme="minorHAnsi" w:cs="Arial"/>
          <w:sz w:val="24"/>
          <w:szCs w:val="24"/>
          <w:lang w:val="pt-BR"/>
        </w:rPr>
        <w:t>on</w:t>
      </w:r>
      <w:proofErr w:type="spellEnd"/>
      <w:r w:rsidRPr="004F3278">
        <w:rPr>
          <w:rFonts w:asciiTheme="minorHAnsi" w:hAnsiTheme="minorHAnsi" w:cs="Arial"/>
          <w:sz w:val="24"/>
          <w:szCs w:val="24"/>
          <w:lang w:val="pt-BR"/>
        </w:rPr>
        <w:t xml:space="preserve"> </w:t>
      </w:r>
      <w:proofErr w:type="spellStart"/>
      <w:r w:rsidRPr="004F3278">
        <w:rPr>
          <w:rFonts w:asciiTheme="minorHAnsi" w:hAnsiTheme="minorHAnsi" w:cs="Arial"/>
          <w:sz w:val="24"/>
          <w:szCs w:val="24"/>
          <w:lang w:val="pt-BR"/>
        </w:rPr>
        <w:t>line</w:t>
      </w:r>
      <w:proofErr w:type="spellEnd"/>
      <w:r w:rsidRPr="004F3278">
        <w:rPr>
          <w:rFonts w:asciiTheme="minorHAnsi" w:hAnsiTheme="minorHAnsi" w:cs="Arial"/>
          <w:sz w:val="24"/>
          <w:szCs w:val="24"/>
          <w:lang w:val="pt-BR"/>
        </w:rPr>
        <w:t>:</w:t>
      </w:r>
      <w:r w:rsidR="00A11FAE" w:rsidRPr="004F3278">
        <w:rPr>
          <w:rFonts w:asciiTheme="minorHAnsi" w:hAnsiTheme="minorHAnsi" w:cs="Arial"/>
          <w:sz w:val="24"/>
          <w:szCs w:val="24"/>
          <w:lang w:val="pt-BR"/>
        </w:rPr>
        <w:t xml:space="preserve"> </w:t>
      </w:r>
      <w:r w:rsidRPr="004F3278">
        <w:rPr>
          <w:rFonts w:asciiTheme="minorHAnsi" w:hAnsiTheme="minorHAnsi" w:cs="Arial"/>
          <w:position w:val="-1"/>
          <w:sz w:val="24"/>
          <w:szCs w:val="24"/>
          <w:lang w:val="pt-BR"/>
        </w:rPr>
        <w:t>I, II e III.</w:t>
      </w:r>
      <w:r w:rsidR="008D6E22" w:rsidRPr="004F3278">
        <w:rPr>
          <w:rFonts w:asciiTheme="minorHAnsi" w:hAnsiTheme="minorHAnsi" w:cs="Arial"/>
          <w:position w:val="-1"/>
          <w:sz w:val="24"/>
          <w:szCs w:val="24"/>
          <w:lang w:val="pt-BR"/>
        </w:rPr>
        <w:t></w:t>
      </w:r>
    </w:p>
    <w:p w14:paraId="1E47E982" w14:textId="7F13CCBD" w:rsidR="007F55BE" w:rsidRDefault="00643356" w:rsidP="008D6E22">
      <w:pPr>
        <w:spacing w:before="32"/>
        <w:ind w:left="1649"/>
        <w:jc w:val="both"/>
        <w:rPr>
          <w:rFonts w:asciiTheme="minorHAnsi" w:hAnsiTheme="minorHAnsi" w:cs="Arial"/>
          <w:sz w:val="24"/>
          <w:szCs w:val="24"/>
          <w:lang w:val="pt-BR"/>
        </w:rPr>
      </w:pPr>
      <w:r w:rsidRPr="004F3278">
        <w:rPr>
          <w:rFonts w:asciiTheme="minorHAnsi" w:hAnsiTheme="minorHAnsi" w:cs="Arial"/>
          <w:sz w:val="24"/>
          <w:szCs w:val="24"/>
          <w:lang w:val="pt-BR"/>
        </w:rPr>
        <w:t xml:space="preserve">A) A Licitante deverá estar com documentos válidos no </w:t>
      </w:r>
      <w:r w:rsidRPr="004F3278">
        <w:rPr>
          <w:rFonts w:asciiTheme="minorHAnsi" w:hAnsiTheme="minorHAnsi" w:cs="Arial"/>
          <w:b/>
          <w:sz w:val="24"/>
          <w:szCs w:val="24"/>
          <w:lang w:val="pt-BR"/>
        </w:rPr>
        <w:t>SICAF</w:t>
      </w:r>
      <w:r w:rsidRPr="004F3278">
        <w:rPr>
          <w:rFonts w:asciiTheme="minorHAnsi" w:hAnsiTheme="minorHAnsi" w:cs="Arial"/>
          <w:sz w:val="24"/>
          <w:szCs w:val="24"/>
          <w:lang w:val="pt-BR"/>
        </w:rPr>
        <w:t>, nos níveis</w:t>
      </w:r>
      <w:r w:rsidR="007A5556" w:rsidRPr="004F3278">
        <w:rPr>
          <w:rFonts w:asciiTheme="minorHAnsi" w:hAnsiTheme="minorHAnsi" w:cs="Arial"/>
          <w:sz w:val="24"/>
          <w:szCs w:val="24"/>
          <w:lang w:val="pt-BR"/>
        </w:rPr>
        <w:t xml:space="preserve"> </w:t>
      </w:r>
      <w:r w:rsidR="008D6E22" w:rsidRPr="004F3278">
        <w:rPr>
          <w:rFonts w:asciiTheme="minorHAnsi" w:hAnsiTheme="minorHAnsi" w:cs="Arial"/>
          <w:sz w:val="24"/>
          <w:szCs w:val="24"/>
          <w:lang w:val="pt-BR"/>
        </w:rPr>
        <w:t></w:t>
      </w:r>
    </w:p>
    <w:p w14:paraId="331A8171" w14:textId="77777777" w:rsidR="00DC2481" w:rsidRPr="004F3278" w:rsidRDefault="00DC2481" w:rsidP="008D6E22">
      <w:pPr>
        <w:spacing w:before="32"/>
        <w:ind w:left="1649"/>
        <w:jc w:val="both"/>
        <w:rPr>
          <w:rFonts w:asciiTheme="minorHAnsi" w:hAnsiTheme="minorHAnsi" w:cs="Arial"/>
          <w:sz w:val="24"/>
          <w:szCs w:val="24"/>
          <w:lang w:val="pt-BR"/>
        </w:rPr>
      </w:pPr>
    </w:p>
    <w:p w14:paraId="47D5F08D" w14:textId="35A2607A" w:rsidR="007F55BE" w:rsidRPr="004F3278" w:rsidRDefault="00643356" w:rsidP="00FE78C8">
      <w:pPr>
        <w:spacing w:before="32"/>
        <w:ind w:left="1649"/>
        <w:rPr>
          <w:rFonts w:asciiTheme="minorHAnsi" w:hAnsiTheme="minorHAnsi" w:cs="Arial"/>
          <w:sz w:val="24"/>
          <w:szCs w:val="24"/>
          <w:lang w:val="pt-BR"/>
        </w:rPr>
      </w:pPr>
      <w:r w:rsidRPr="004F3278">
        <w:rPr>
          <w:rFonts w:asciiTheme="minorHAnsi" w:hAnsiTheme="minorHAnsi" w:cs="Arial"/>
          <w:sz w:val="24"/>
          <w:szCs w:val="24"/>
          <w:lang w:val="pt-BR"/>
        </w:rPr>
        <w:t>B) Declaração de Inexistência de fato superveniente.</w:t>
      </w:r>
      <w:r w:rsidR="008D6E22" w:rsidRPr="004F3278">
        <w:rPr>
          <w:rFonts w:asciiTheme="minorHAnsi" w:hAnsiTheme="minorHAnsi" w:cs="Arial"/>
          <w:sz w:val="24"/>
          <w:szCs w:val="24"/>
          <w:lang w:val="pt-BR"/>
        </w:rPr>
        <w:t></w:t>
      </w:r>
    </w:p>
    <w:p w14:paraId="757A2045" w14:textId="77777777" w:rsidR="007F55BE" w:rsidRPr="004F3278" w:rsidRDefault="007F55BE" w:rsidP="00FE78C8">
      <w:pPr>
        <w:spacing w:before="11"/>
        <w:rPr>
          <w:rFonts w:asciiTheme="minorHAnsi" w:hAnsiTheme="minorHAnsi" w:cs="Arial"/>
          <w:sz w:val="24"/>
          <w:szCs w:val="24"/>
          <w:lang w:val="pt-BR"/>
        </w:rPr>
      </w:pPr>
    </w:p>
    <w:p w14:paraId="2DDF9C55" w14:textId="315BFEDD" w:rsidR="007F55BE" w:rsidRPr="004F3278" w:rsidRDefault="00643356" w:rsidP="008D6E22">
      <w:pPr>
        <w:ind w:left="1649"/>
        <w:jc w:val="both"/>
        <w:rPr>
          <w:rFonts w:asciiTheme="minorHAnsi" w:hAnsiTheme="minorHAnsi" w:cs="Arial"/>
          <w:sz w:val="24"/>
          <w:szCs w:val="24"/>
          <w:lang w:val="pt-BR"/>
        </w:rPr>
      </w:pPr>
      <w:r w:rsidRPr="004F3278">
        <w:rPr>
          <w:rFonts w:asciiTheme="minorHAnsi" w:hAnsiTheme="minorHAnsi" w:cs="Arial"/>
          <w:sz w:val="24"/>
          <w:szCs w:val="24"/>
          <w:lang w:val="pt-BR"/>
        </w:rPr>
        <w:t>C) Declaração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cumprimento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 disposto 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Inciso XXXIII,</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art. 7° da</w:t>
      </w:r>
      <w:r w:rsidR="008D6E22"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Constituição Federal.</w:t>
      </w:r>
      <w:r w:rsidR="008D6E22" w:rsidRPr="004F3278">
        <w:rPr>
          <w:rFonts w:asciiTheme="minorHAnsi" w:hAnsiTheme="minorHAnsi" w:cs="Arial"/>
          <w:sz w:val="24"/>
          <w:szCs w:val="24"/>
          <w:lang w:val="pt-BR"/>
        </w:rPr>
        <w:t></w:t>
      </w:r>
    </w:p>
    <w:p w14:paraId="767D3574" w14:textId="77777777" w:rsidR="007F55BE" w:rsidRPr="004F3278" w:rsidRDefault="007F55BE" w:rsidP="00FE78C8">
      <w:pPr>
        <w:spacing w:before="11"/>
        <w:rPr>
          <w:rFonts w:asciiTheme="minorHAnsi" w:hAnsiTheme="minorHAnsi" w:cs="Arial"/>
          <w:sz w:val="24"/>
          <w:szCs w:val="24"/>
          <w:lang w:val="pt-BR"/>
        </w:rPr>
      </w:pPr>
    </w:p>
    <w:p w14:paraId="3C789568" w14:textId="314D3642" w:rsidR="007F55BE" w:rsidRPr="004F3278" w:rsidRDefault="00643356" w:rsidP="00FE78C8">
      <w:pPr>
        <w:ind w:left="1649"/>
        <w:rPr>
          <w:rFonts w:asciiTheme="minorHAnsi" w:hAnsiTheme="minorHAnsi" w:cs="Arial"/>
          <w:sz w:val="24"/>
          <w:szCs w:val="24"/>
          <w:lang w:val="pt-BR"/>
        </w:rPr>
      </w:pPr>
      <w:r w:rsidRPr="004F3278">
        <w:rPr>
          <w:rFonts w:asciiTheme="minorHAnsi" w:hAnsiTheme="minorHAnsi" w:cs="Arial"/>
          <w:sz w:val="24"/>
          <w:szCs w:val="24"/>
          <w:lang w:val="pt-BR"/>
        </w:rPr>
        <w:t>D) Declaração de Elaboração Independente de Proposta.</w:t>
      </w:r>
      <w:r w:rsidR="008D6E22" w:rsidRPr="004F3278">
        <w:rPr>
          <w:rFonts w:asciiTheme="minorHAnsi" w:hAnsiTheme="minorHAnsi" w:cs="Arial"/>
          <w:sz w:val="24"/>
          <w:szCs w:val="24"/>
          <w:lang w:val="pt-BR"/>
        </w:rPr>
        <w:t></w:t>
      </w:r>
    </w:p>
    <w:p w14:paraId="790890C4" w14:textId="77777777" w:rsidR="007F55BE" w:rsidRPr="004F3278" w:rsidRDefault="007F55BE" w:rsidP="00FE78C8">
      <w:pPr>
        <w:spacing w:before="11"/>
        <w:rPr>
          <w:rFonts w:asciiTheme="minorHAnsi" w:hAnsiTheme="minorHAnsi" w:cs="Arial"/>
          <w:sz w:val="24"/>
          <w:szCs w:val="24"/>
          <w:lang w:val="pt-BR"/>
        </w:rPr>
      </w:pPr>
    </w:p>
    <w:p w14:paraId="791B8D33" w14:textId="7A2750DF" w:rsidR="008D6E22" w:rsidRPr="004F3278" w:rsidRDefault="00643356" w:rsidP="008D6E22">
      <w:pPr>
        <w:ind w:left="1650"/>
        <w:jc w:val="both"/>
        <w:rPr>
          <w:rFonts w:asciiTheme="minorHAnsi" w:hAnsiTheme="minorHAnsi" w:cs="Arial"/>
          <w:sz w:val="24"/>
          <w:szCs w:val="24"/>
          <w:lang w:val="pt-BR"/>
        </w:rPr>
      </w:pPr>
      <w:r w:rsidRPr="004F3278">
        <w:rPr>
          <w:rFonts w:asciiTheme="minorHAnsi" w:hAnsiTheme="minorHAnsi" w:cs="Arial"/>
          <w:sz w:val="24"/>
          <w:szCs w:val="24"/>
          <w:lang w:val="pt-BR"/>
        </w:rPr>
        <w:t xml:space="preserve">E) Declaração de não utilização de trabalho degradante ou forçado. </w:t>
      </w:r>
      <w:r w:rsidR="008D6E22" w:rsidRPr="004F3278">
        <w:rPr>
          <w:rFonts w:asciiTheme="minorHAnsi" w:hAnsiTheme="minorHAnsi" w:cs="Arial"/>
          <w:sz w:val="24"/>
          <w:szCs w:val="24"/>
          <w:lang w:val="pt-BR"/>
        </w:rPr>
        <w:t></w:t>
      </w:r>
    </w:p>
    <w:p w14:paraId="2330FB4E" w14:textId="77777777" w:rsidR="008D6E22" w:rsidRPr="004F3278" w:rsidRDefault="008D6E22" w:rsidP="008D6E22">
      <w:pPr>
        <w:ind w:left="1650"/>
        <w:jc w:val="both"/>
        <w:rPr>
          <w:rFonts w:asciiTheme="minorHAnsi" w:hAnsiTheme="minorHAnsi" w:cs="Arial"/>
          <w:sz w:val="24"/>
          <w:szCs w:val="24"/>
          <w:lang w:val="pt-BR"/>
        </w:rPr>
      </w:pPr>
    </w:p>
    <w:p w14:paraId="58A6B52C" w14:textId="5156857A" w:rsidR="007F55BE" w:rsidRPr="004F3278" w:rsidRDefault="00643356" w:rsidP="008D6E22">
      <w:pPr>
        <w:ind w:left="1650"/>
        <w:jc w:val="both"/>
        <w:rPr>
          <w:rFonts w:asciiTheme="minorHAnsi" w:hAnsiTheme="minorHAnsi" w:cs="Arial"/>
          <w:sz w:val="24"/>
          <w:szCs w:val="24"/>
          <w:lang w:val="pt-BR"/>
        </w:rPr>
      </w:pPr>
      <w:r w:rsidRPr="00DC2481">
        <w:rPr>
          <w:rFonts w:asciiTheme="minorHAnsi" w:hAnsiTheme="minorHAnsi" w:cs="Arial"/>
          <w:sz w:val="24"/>
          <w:szCs w:val="24"/>
          <w:lang w:val="pt-BR"/>
        </w:rPr>
        <w:t>F)</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Declaração de Acessibilidade.</w:t>
      </w:r>
      <w:r w:rsidR="008D6E22" w:rsidRPr="00DC2481">
        <w:rPr>
          <w:rFonts w:asciiTheme="minorHAnsi" w:hAnsiTheme="minorHAnsi" w:cs="Arial"/>
          <w:sz w:val="24"/>
          <w:szCs w:val="24"/>
          <w:lang w:val="pt-BR"/>
        </w:rPr>
        <w:t></w:t>
      </w:r>
    </w:p>
    <w:p w14:paraId="0E815080" w14:textId="77777777" w:rsidR="007F55BE" w:rsidRPr="004F3278" w:rsidRDefault="007F55BE" w:rsidP="00FE78C8">
      <w:pPr>
        <w:spacing w:before="4"/>
        <w:rPr>
          <w:rFonts w:asciiTheme="minorHAnsi" w:hAnsiTheme="minorHAnsi" w:cs="Arial"/>
          <w:sz w:val="24"/>
          <w:szCs w:val="24"/>
          <w:lang w:val="pt-BR"/>
        </w:rPr>
      </w:pPr>
    </w:p>
    <w:p w14:paraId="11F9E71D" w14:textId="1A2D464B" w:rsidR="007F55BE" w:rsidRPr="004F3278" w:rsidRDefault="00643356" w:rsidP="00FE78C8">
      <w:pPr>
        <w:ind w:left="247" w:right="87"/>
        <w:jc w:val="both"/>
        <w:rPr>
          <w:rFonts w:asciiTheme="minorHAnsi" w:hAnsiTheme="minorHAnsi" w:cs="Arial"/>
          <w:sz w:val="24"/>
          <w:szCs w:val="24"/>
          <w:lang w:val="pt-BR"/>
        </w:rPr>
      </w:pPr>
      <w:r w:rsidRPr="004F3278">
        <w:rPr>
          <w:rFonts w:asciiTheme="minorHAnsi" w:hAnsiTheme="minorHAnsi" w:cs="Arial"/>
          <w:sz w:val="24"/>
          <w:szCs w:val="24"/>
          <w:lang w:val="pt-BR"/>
        </w:rPr>
        <w:t>8.1.1.2 Os documentos referentes às alíneas “B”, “C”, “D”, “E” e “F” serão incluídos pela licitante em campo próprio do sistema eletrônico, no momento do envio.</w:t>
      </w:r>
      <w:r w:rsidR="008D6E22" w:rsidRPr="004F3278">
        <w:rPr>
          <w:rFonts w:asciiTheme="minorHAnsi" w:hAnsiTheme="minorHAnsi" w:cs="Arial"/>
          <w:sz w:val="24"/>
          <w:szCs w:val="24"/>
          <w:lang w:val="pt-BR"/>
        </w:rPr>
        <w:t></w:t>
      </w:r>
    </w:p>
    <w:p w14:paraId="3B24083F" w14:textId="77777777" w:rsidR="007F55BE" w:rsidRPr="004F3278" w:rsidRDefault="007F55BE" w:rsidP="00FE78C8">
      <w:pPr>
        <w:spacing w:before="12"/>
        <w:rPr>
          <w:rFonts w:asciiTheme="minorHAnsi" w:hAnsiTheme="minorHAnsi" w:cs="Arial"/>
          <w:sz w:val="24"/>
          <w:szCs w:val="24"/>
          <w:lang w:val="pt-BR"/>
        </w:rPr>
      </w:pPr>
    </w:p>
    <w:p w14:paraId="705D2204" w14:textId="7F4B8CEE" w:rsidR="007F55BE" w:rsidRPr="004F3278" w:rsidRDefault="00643356" w:rsidP="00FE78C8">
      <w:pPr>
        <w:ind w:left="247" w:right="74"/>
        <w:jc w:val="both"/>
        <w:rPr>
          <w:rFonts w:asciiTheme="minorHAnsi" w:hAnsiTheme="minorHAnsi" w:cs="Arial"/>
          <w:sz w:val="24"/>
          <w:szCs w:val="24"/>
          <w:lang w:val="pt-BR"/>
        </w:rPr>
      </w:pPr>
      <w:r w:rsidRPr="004F3278">
        <w:rPr>
          <w:rFonts w:asciiTheme="minorHAnsi" w:hAnsiTheme="minorHAnsi" w:cs="Arial"/>
          <w:sz w:val="24"/>
          <w:szCs w:val="24"/>
          <w:lang w:val="pt-BR"/>
        </w:rPr>
        <w:t>8.2.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participação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Microempresa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Empresa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Pequeno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 presente licitação, estas serão HABILITADAS mesmo que apresentarem alguma restrição na comprovação de regularidade fiscal, sendo que a regularidade da sua situação deverá ser efetuada nos moldes do subitem 8.2.1 deste edital, como condição de adjudicação.</w:t>
      </w:r>
      <w:r w:rsidR="008D6E22" w:rsidRPr="004F3278">
        <w:rPr>
          <w:rFonts w:asciiTheme="minorHAnsi" w:hAnsiTheme="minorHAnsi" w:cs="Arial"/>
          <w:sz w:val="24"/>
          <w:szCs w:val="24"/>
          <w:lang w:val="pt-BR"/>
        </w:rPr>
        <w:t></w:t>
      </w:r>
    </w:p>
    <w:p w14:paraId="3FEED815" w14:textId="77777777" w:rsidR="007F55BE" w:rsidRPr="004F3278" w:rsidRDefault="007F55BE" w:rsidP="00FE78C8">
      <w:pPr>
        <w:spacing w:before="12"/>
        <w:rPr>
          <w:rFonts w:asciiTheme="minorHAnsi" w:hAnsiTheme="minorHAnsi" w:cs="Arial"/>
          <w:sz w:val="24"/>
          <w:szCs w:val="24"/>
          <w:lang w:val="pt-BR"/>
        </w:rPr>
      </w:pPr>
    </w:p>
    <w:p w14:paraId="7F778BE2" w14:textId="514D496B" w:rsidR="007F55BE" w:rsidRPr="004F3278" w:rsidRDefault="00643356" w:rsidP="005C0131">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8.2.1 Havendo alguma restrição na comprovação da regularidade fiscal, as Microempresa (ME) ou Empresa de Pequeno Porte (EPP), será assegurado o prazo de 5 (cinco) dias úteis, cujo termo inicial corresponderá ao momento em que o proponente for declarado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 do certame, prorrogáveis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 igual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período,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critério da Administração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Pública,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lastRenderedPageBreak/>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regularização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documentação,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pagamento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7A5556"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parcelamento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débito,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emissão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eventuais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certidões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negativas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positivas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 efeito de certidão negativa.</w:t>
      </w:r>
      <w:r w:rsidR="00701092" w:rsidRPr="004F3278">
        <w:rPr>
          <w:rFonts w:asciiTheme="minorHAnsi" w:hAnsiTheme="minorHAnsi" w:cs="Arial"/>
          <w:sz w:val="24"/>
          <w:szCs w:val="24"/>
          <w:lang w:val="pt-BR"/>
        </w:rPr>
        <w:t></w:t>
      </w:r>
    </w:p>
    <w:p w14:paraId="283E5D28" w14:textId="77777777" w:rsidR="007F55BE" w:rsidRPr="004F3278" w:rsidRDefault="007F55BE" w:rsidP="00FE78C8">
      <w:pPr>
        <w:spacing w:before="12"/>
        <w:rPr>
          <w:rFonts w:asciiTheme="minorHAnsi" w:hAnsiTheme="minorHAnsi" w:cs="Arial"/>
          <w:sz w:val="24"/>
          <w:szCs w:val="24"/>
          <w:lang w:val="pt-BR"/>
        </w:rPr>
      </w:pPr>
    </w:p>
    <w:p w14:paraId="7B888B57" w14:textId="64853714" w:rsidR="007F55BE" w:rsidRPr="004F3278" w:rsidRDefault="00643356" w:rsidP="00FE78C8">
      <w:pPr>
        <w:ind w:left="247" w:right="82"/>
        <w:jc w:val="both"/>
        <w:rPr>
          <w:rFonts w:asciiTheme="minorHAnsi" w:hAnsiTheme="minorHAnsi" w:cs="Arial"/>
          <w:sz w:val="24"/>
          <w:szCs w:val="24"/>
          <w:lang w:val="pt-BR"/>
        </w:rPr>
      </w:pPr>
      <w:r w:rsidRPr="004F3278">
        <w:rPr>
          <w:rFonts w:asciiTheme="minorHAnsi" w:hAnsiTheme="minorHAnsi" w:cs="Arial"/>
          <w:sz w:val="24"/>
          <w:szCs w:val="24"/>
          <w:lang w:val="pt-BR"/>
        </w:rPr>
        <w:t>8.2.2. A prorrogação que se refere o subitem 8.2.1 deste edital deverá ser solicitada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interessada,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cujo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encaminhamento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solicitação, devidamente formalizada, deverá ser até a data final do primeiro período.</w:t>
      </w:r>
      <w:r w:rsidR="002F655D" w:rsidRPr="004F3278">
        <w:rPr>
          <w:rFonts w:asciiTheme="minorHAnsi" w:hAnsiTheme="minorHAnsi" w:cs="Arial"/>
          <w:sz w:val="24"/>
          <w:szCs w:val="24"/>
          <w:lang w:val="pt-BR"/>
        </w:rPr>
        <w:t></w:t>
      </w:r>
    </w:p>
    <w:p w14:paraId="40567135" w14:textId="77777777" w:rsidR="007F55BE" w:rsidRPr="004F3278" w:rsidRDefault="007F55BE" w:rsidP="00FE78C8">
      <w:pPr>
        <w:spacing w:before="8"/>
        <w:rPr>
          <w:rFonts w:asciiTheme="minorHAnsi" w:hAnsiTheme="minorHAnsi" w:cs="Arial"/>
          <w:sz w:val="24"/>
          <w:szCs w:val="24"/>
          <w:lang w:val="pt-BR"/>
        </w:rPr>
      </w:pPr>
    </w:p>
    <w:p w14:paraId="29937ED8" w14:textId="3BBCF0C8" w:rsidR="007F55BE" w:rsidRPr="004F3278" w:rsidRDefault="00643356" w:rsidP="002F655D">
      <w:pPr>
        <w:ind w:left="247" w:right="82"/>
        <w:jc w:val="both"/>
        <w:rPr>
          <w:rFonts w:asciiTheme="minorHAnsi" w:hAnsiTheme="minorHAnsi" w:cs="Arial"/>
          <w:sz w:val="24"/>
          <w:szCs w:val="24"/>
          <w:lang w:val="pt-BR"/>
        </w:rPr>
      </w:pPr>
      <w:r w:rsidRPr="004F3278">
        <w:rPr>
          <w:rFonts w:asciiTheme="minorHAnsi" w:hAnsiTheme="minorHAnsi" w:cs="Arial"/>
          <w:sz w:val="24"/>
          <w:szCs w:val="24"/>
          <w:lang w:val="pt-BR"/>
        </w:rPr>
        <w:t>8.2.3. A não-regularização da documentação, no prazo previsto no subitem</w:t>
      </w:r>
      <w:r w:rsidR="002F655D" w:rsidRPr="004F3278">
        <w:rPr>
          <w:rFonts w:asciiTheme="minorHAnsi" w:hAnsiTheme="minorHAnsi" w:cs="Arial"/>
          <w:sz w:val="24"/>
          <w:szCs w:val="24"/>
          <w:lang w:val="pt-BR"/>
        </w:rPr>
        <w:t xml:space="preserve"> </w:t>
      </w:r>
      <w:r w:rsidR="001C391C">
        <w:rPr>
          <w:rFonts w:asciiTheme="minorHAnsi" w:hAnsiTheme="minorHAnsi" w:cs="Arial"/>
          <w:sz w:val="24"/>
          <w:szCs w:val="24"/>
        </w:rPr>
        <w:pict w14:anchorId="0336404C">
          <v:group id="_x0000_s1028" style="position:absolute;left:0;text-align:left;margin-left:204.5pt;margin-top:23.75pt;width:239.15pt;height:.7pt;z-index:-251658240;mso-position-horizontal-relative:page;mso-position-vertical-relative:text" coordorigin="4090,475" coordsize="4783,14">
            <v:shape id="_x0000_s1030" style="position:absolute;left:4097;top:482;width:1517;height:0" coordorigin="4097,482" coordsize="1517,0" path="m4097,482r1517,e" filled="f" strokecolor="blue" strokeweight=".7pt">
              <v:path arrowok="t"/>
            </v:shape>
            <v:shape id="_x0000_s1029" style="position:absolute;left:5616;top:482;width:3250;height:0" coordorigin="5616,482" coordsize="3250,0" path="m5616,482r3250,e" filled="f" strokecolor="blue" strokeweight=".7pt">
              <v:path arrowok="t"/>
            </v:shape>
            <w10:wrap anchorx="page"/>
          </v:group>
        </w:pict>
      </w:r>
      <w:r w:rsidRPr="004F3278">
        <w:rPr>
          <w:rFonts w:asciiTheme="minorHAnsi" w:hAnsiTheme="minorHAnsi" w:cs="Arial"/>
          <w:sz w:val="24"/>
          <w:szCs w:val="24"/>
          <w:lang w:val="pt-BR"/>
        </w:rPr>
        <w:t>8.2.1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edital,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implicará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decadência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direito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contratação,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prejuízo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das sanções previstas no </w:t>
      </w:r>
      <w:r w:rsidRPr="004F3278">
        <w:rPr>
          <w:rFonts w:asciiTheme="minorHAnsi" w:hAnsiTheme="minorHAnsi" w:cs="Arial"/>
          <w:color w:val="0000FF"/>
          <w:sz w:val="24"/>
          <w:szCs w:val="24"/>
          <w:lang w:val="pt-BR"/>
        </w:rPr>
        <w:t>art. 81 da Lei no 8.666, de 21 de junho de 1993</w:t>
      </w:r>
      <w:r w:rsidRPr="004F3278">
        <w:rPr>
          <w:rFonts w:asciiTheme="minorHAnsi" w:hAnsiTheme="minorHAnsi" w:cs="Arial"/>
          <w:color w:val="000000"/>
          <w:sz w:val="24"/>
          <w:szCs w:val="24"/>
          <w:lang w:val="pt-BR"/>
        </w:rPr>
        <w:t>, sendo facultado à Administração</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convocar</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os</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licitantes</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remanescentes,</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na</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ordem</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de</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classificação,</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para</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a contratação, ou revogação da licitação.</w:t>
      </w:r>
      <w:r w:rsidR="002F655D" w:rsidRPr="004F3278">
        <w:rPr>
          <w:rFonts w:asciiTheme="minorHAnsi" w:hAnsiTheme="minorHAnsi" w:cs="Arial"/>
          <w:color w:val="000000"/>
          <w:sz w:val="24"/>
          <w:szCs w:val="24"/>
          <w:lang w:val="pt-BR"/>
        </w:rPr>
        <w:t></w:t>
      </w:r>
    </w:p>
    <w:p w14:paraId="1A75EFC6" w14:textId="77777777" w:rsidR="007F55BE" w:rsidRPr="004F3278" w:rsidRDefault="007F55BE" w:rsidP="00FE78C8">
      <w:pPr>
        <w:rPr>
          <w:rFonts w:asciiTheme="minorHAnsi" w:hAnsiTheme="minorHAnsi" w:cs="Arial"/>
          <w:sz w:val="24"/>
          <w:szCs w:val="24"/>
          <w:lang w:val="pt-BR"/>
        </w:rPr>
      </w:pPr>
    </w:p>
    <w:p w14:paraId="6FCE4D1C" w14:textId="77777777" w:rsidR="007F55BE" w:rsidRPr="004F3278" w:rsidRDefault="007F55BE" w:rsidP="00FE78C8">
      <w:pPr>
        <w:rPr>
          <w:rFonts w:asciiTheme="minorHAnsi" w:hAnsiTheme="minorHAnsi" w:cs="Arial"/>
          <w:sz w:val="24"/>
          <w:szCs w:val="24"/>
          <w:lang w:val="pt-BR"/>
        </w:rPr>
      </w:pPr>
    </w:p>
    <w:p w14:paraId="587123CE"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9. DA HOMOLOGAÇÃO DA LICITAÇÃO</w:t>
      </w:r>
    </w:p>
    <w:p w14:paraId="077780C3" w14:textId="77777777" w:rsidR="007F55BE" w:rsidRPr="004F3278" w:rsidRDefault="007F55BE" w:rsidP="00FE78C8">
      <w:pPr>
        <w:spacing w:before="11"/>
        <w:rPr>
          <w:rFonts w:asciiTheme="minorHAnsi" w:hAnsiTheme="minorHAnsi" w:cs="Arial"/>
          <w:sz w:val="24"/>
          <w:szCs w:val="24"/>
          <w:lang w:val="pt-BR"/>
        </w:rPr>
      </w:pPr>
    </w:p>
    <w:p w14:paraId="49D743C7" w14:textId="348A6534" w:rsidR="007F55BE" w:rsidRPr="004F3278" w:rsidRDefault="00643356" w:rsidP="00180FC1">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9.1.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homologação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máximo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15</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(quinze)</w:t>
      </w:r>
      <w:r w:rsidR="00180FC1"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dias, contados a partir da data da adjudicação da presente licitação.</w:t>
      </w:r>
      <w:r w:rsidR="00180FC1" w:rsidRPr="004F3278">
        <w:rPr>
          <w:rFonts w:asciiTheme="minorHAnsi" w:hAnsiTheme="minorHAnsi" w:cs="Arial"/>
          <w:sz w:val="24"/>
          <w:szCs w:val="24"/>
          <w:lang w:val="pt-BR"/>
        </w:rPr>
        <w:t></w:t>
      </w:r>
    </w:p>
    <w:p w14:paraId="62500035" w14:textId="77777777" w:rsidR="007F55BE" w:rsidRPr="004F3278" w:rsidRDefault="007F55BE" w:rsidP="00180FC1">
      <w:pPr>
        <w:ind w:left="247" w:right="77"/>
        <w:jc w:val="both"/>
        <w:rPr>
          <w:rFonts w:asciiTheme="minorHAnsi" w:hAnsiTheme="minorHAnsi" w:cs="Arial"/>
          <w:sz w:val="24"/>
          <w:szCs w:val="24"/>
          <w:lang w:val="pt-BR"/>
        </w:rPr>
      </w:pPr>
    </w:p>
    <w:p w14:paraId="3224E611" w14:textId="40C59666"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9.2. 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momento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homologação o ordenador de despesa convocará os licitantes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remanescentes,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através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sistema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Compras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Governamentais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exclusivamente, 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registro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aceitarem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objeto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preços iguais aos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adjudicatária, para formação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cadastro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reserva,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 acionamento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nos casos previstos nos artigos 20</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 21 do Dec.</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7.892/2013,</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alterado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 Decreto 8.250/2014. Na convocação será concedido prazo mínimo de 24 h (vinte e quatro horas) para manifestação dos convocados.</w:t>
      </w:r>
      <w:r w:rsidR="00180FC1" w:rsidRPr="004F3278">
        <w:rPr>
          <w:rFonts w:asciiTheme="minorHAnsi" w:hAnsiTheme="minorHAnsi" w:cs="Arial"/>
          <w:sz w:val="24"/>
          <w:szCs w:val="24"/>
          <w:lang w:val="pt-BR"/>
        </w:rPr>
        <w:t></w:t>
      </w:r>
    </w:p>
    <w:p w14:paraId="4C9AFAD5" w14:textId="77777777" w:rsidR="007F55BE" w:rsidRPr="004F3278" w:rsidRDefault="007F55BE" w:rsidP="00FE78C8">
      <w:pPr>
        <w:spacing w:before="12"/>
        <w:rPr>
          <w:rFonts w:asciiTheme="minorHAnsi" w:hAnsiTheme="minorHAnsi" w:cs="Arial"/>
          <w:sz w:val="24"/>
          <w:szCs w:val="24"/>
          <w:lang w:val="pt-BR"/>
        </w:rPr>
      </w:pPr>
    </w:p>
    <w:p w14:paraId="7095A35B" w14:textId="2F01398D"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9.3.</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Após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homologação,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objeto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especificado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Edital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será deferido à licitante vencedora mediante </w:t>
      </w:r>
      <w:r w:rsidR="00180FC1" w:rsidRPr="004F3278">
        <w:rPr>
          <w:rFonts w:asciiTheme="minorHAnsi" w:hAnsiTheme="minorHAnsi" w:cs="Arial"/>
          <w:sz w:val="24"/>
          <w:szCs w:val="24"/>
          <w:lang w:val="pt-BR"/>
        </w:rPr>
        <w:t>Autorização de Fornecimento</w:t>
      </w:r>
      <w:r w:rsidRPr="004F3278">
        <w:rPr>
          <w:rFonts w:asciiTheme="minorHAnsi" w:hAnsiTheme="minorHAnsi" w:cs="Arial"/>
          <w:sz w:val="24"/>
          <w:szCs w:val="24"/>
          <w:lang w:val="pt-BR"/>
        </w:rPr>
        <w:t>.</w:t>
      </w:r>
      <w:r w:rsidR="005F7E1B" w:rsidRPr="004F3278">
        <w:rPr>
          <w:rFonts w:asciiTheme="minorHAnsi" w:hAnsiTheme="minorHAnsi" w:cs="Arial"/>
          <w:sz w:val="24"/>
          <w:szCs w:val="24"/>
          <w:lang w:val="pt-BR"/>
        </w:rPr>
        <w:t></w:t>
      </w:r>
    </w:p>
    <w:p w14:paraId="37A8BC11" w14:textId="77777777" w:rsidR="007F55BE" w:rsidRPr="004F3278" w:rsidRDefault="007F55BE" w:rsidP="00FE78C8">
      <w:pPr>
        <w:rPr>
          <w:rFonts w:asciiTheme="minorHAnsi" w:hAnsiTheme="minorHAnsi" w:cs="Arial"/>
          <w:sz w:val="24"/>
          <w:szCs w:val="24"/>
          <w:lang w:val="pt-BR"/>
        </w:rPr>
      </w:pPr>
    </w:p>
    <w:p w14:paraId="40AFB08B" w14:textId="77777777" w:rsidR="007F55BE" w:rsidRPr="004F3278" w:rsidRDefault="007F55BE" w:rsidP="00FE78C8">
      <w:pPr>
        <w:rPr>
          <w:rFonts w:asciiTheme="minorHAnsi" w:hAnsiTheme="minorHAnsi" w:cs="Arial"/>
          <w:sz w:val="24"/>
          <w:szCs w:val="24"/>
          <w:lang w:val="pt-BR"/>
        </w:rPr>
      </w:pPr>
    </w:p>
    <w:p w14:paraId="2F149532"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10. DO PEDIDO DE ESCLARECIMENTOS E DA IMPUGNAÇÃO DO EDITAL</w:t>
      </w:r>
    </w:p>
    <w:p w14:paraId="43AC6AB1" w14:textId="77777777" w:rsidR="007F55BE" w:rsidRPr="004F3278" w:rsidRDefault="007F55BE" w:rsidP="00FE78C8">
      <w:pPr>
        <w:spacing w:before="15"/>
        <w:rPr>
          <w:rFonts w:asciiTheme="minorHAnsi" w:hAnsiTheme="minorHAnsi" w:cs="Arial"/>
          <w:sz w:val="24"/>
          <w:szCs w:val="24"/>
          <w:lang w:val="pt-BR"/>
        </w:rPr>
      </w:pPr>
    </w:p>
    <w:p w14:paraId="4885E5BC" w14:textId="7CCBB040"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10.1. Até três (03) dias úteis antes da data fixada para abertura da sessão pública, qualquer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pessoa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poderá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solicitar,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esclarecimentos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referentes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processo licitatório,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exclusivamente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 meio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eletrônico,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via internet,</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seguinte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endereço: </w:t>
      </w:r>
      <w:r w:rsidR="005F7E1B" w:rsidRPr="004F3278">
        <w:rPr>
          <w:rFonts w:asciiTheme="minorHAnsi" w:hAnsiTheme="minorHAnsi" w:cs="Arial"/>
          <w:sz w:val="24"/>
          <w:szCs w:val="24"/>
          <w:lang w:val="pt-BR"/>
        </w:rPr>
        <w:t>cplfundecc@gmail.com</w:t>
      </w:r>
      <w:r w:rsidRPr="004F3278">
        <w:rPr>
          <w:rFonts w:asciiTheme="minorHAnsi" w:hAnsiTheme="minorHAnsi" w:cs="Arial"/>
          <w:sz w:val="24"/>
          <w:szCs w:val="24"/>
          <w:lang w:val="pt-BR"/>
        </w:rPr>
        <w:t>.</w:t>
      </w:r>
      <w:r w:rsidR="00D55563" w:rsidRPr="004F3278">
        <w:rPr>
          <w:rFonts w:asciiTheme="minorHAnsi" w:hAnsiTheme="minorHAnsi" w:cs="Arial"/>
          <w:sz w:val="24"/>
          <w:szCs w:val="24"/>
          <w:lang w:val="pt-BR"/>
        </w:rPr>
        <w:t></w:t>
      </w:r>
    </w:p>
    <w:p w14:paraId="53CB4A8B" w14:textId="77777777" w:rsidR="007F55BE" w:rsidRPr="004F3278" w:rsidRDefault="007F55BE" w:rsidP="00FE78C8">
      <w:pPr>
        <w:spacing w:before="12"/>
        <w:rPr>
          <w:rFonts w:asciiTheme="minorHAnsi" w:hAnsiTheme="minorHAnsi" w:cs="Arial"/>
          <w:sz w:val="24"/>
          <w:szCs w:val="24"/>
          <w:lang w:val="pt-BR"/>
        </w:rPr>
      </w:pPr>
    </w:p>
    <w:p w14:paraId="38F789E4" w14:textId="2D358CC6" w:rsidR="007F55BE" w:rsidRPr="004F3278" w:rsidRDefault="00643356" w:rsidP="00FE78C8">
      <w:pPr>
        <w:ind w:left="247" w:right="84"/>
        <w:jc w:val="both"/>
        <w:rPr>
          <w:rFonts w:asciiTheme="minorHAnsi" w:hAnsiTheme="minorHAnsi" w:cs="Arial"/>
          <w:sz w:val="24"/>
          <w:szCs w:val="24"/>
          <w:lang w:val="pt-BR"/>
        </w:rPr>
      </w:pPr>
      <w:r w:rsidRPr="004F3278">
        <w:rPr>
          <w:rFonts w:asciiTheme="minorHAnsi" w:hAnsiTheme="minorHAnsi" w:cs="Arial"/>
          <w:sz w:val="24"/>
          <w:szCs w:val="24"/>
          <w:lang w:val="pt-BR"/>
        </w:rPr>
        <w:t>10.2.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Até</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(02)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úteis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fixada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abertura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sessão pública, qualquer pessoa poderá impugnar o Pregão.</w:t>
      </w:r>
      <w:r w:rsidR="00D55563" w:rsidRPr="004F3278">
        <w:rPr>
          <w:rFonts w:asciiTheme="minorHAnsi" w:hAnsiTheme="minorHAnsi" w:cs="Arial"/>
          <w:sz w:val="24"/>
          <w:szCs w:val="24"/>
          <w:lang w:val="pt-BR"/>
        </w:rPr>
        <w:t></w:t>
      </w:r>
    </w:p>
    <w:p w14:paraId="0B71D00A" w14:textId="77777777" w:rsidR="007F55BE" w:rsidRPr="004F3278" w:rsidRDefault="007F55BE" w:rsidP="00FE78C8">
      <w:pPr>
        <w:spacing w:before="4"/>
        <w:rPr>
          <w:rFonts w:asciiTheme="minorHAnsi" w:hAnsiTheme="minorHAnsi" w:cs="Arial"/>
          <w:sz w:val="24"/>
          <w:szCs w:val="24"/>
          <w:lang w:val="pt-BR"/>
        </w:rPr>
      </w:pPr>
    </w:p>
    <w:p w14:paraId="186FDCA0" w14:textId="166F9662" w:rsidR="00D55563" w:rsidRPr="004F3278" w:rsidRDefault="00643356" w:rsidP="00D55563">
      <w:pPr>
        <w:ind w:left="247" w:right="-53"/>
        <w:jc w:val="both"/>
        <w:rPr>
          <w:rFonts w:asciiTheme="minorHAnsi" w:hAnsiTheme="minorHAnsi" w:cs="Arial"/>
          <w:sz w:val="24"/>
          <w:szCs w:val="24"/>
          <w:lang w:val="pt-BR"/>
        </w:rPr>
      </w:pPr>
      <w:r w:rsidRPr="004F3278">
        <w:rPr>
          <w:rFonts w:asciiTheme="minorHAnsi" w:hAnsiTheme="minorHAnsi" w:cs="Arial"/>
          <w:sz w:val="24"/>
          <w:szCs w:val="24"/>
          <w:lang w:val="pt-BR"/>
        </w:rPr>
        <w:t>10.3.</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Caberá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decidir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sobre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petição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vinte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quatro</w:t>
      </w:r>
      <w:r w:rsidR="007A5556" w:rsidRPr="004F3278">
        <w:rPr>
          <w:rFonts w:asciiTheme="minorHAnsi" w:hAnsiTheme="minorHAnsi" w:cs="Arial"/>
          <w:sz w:val="24"/>
          <w:szCs w:val="24"/>
          <w:lang w:val="pt-BR"/>
        </w:rPr>
        <w:t xml:space="preserve"> </w:t>
      </w:r>
      <w:r w:rsidR="00D55563" w:rsidRPr="004F3278">
        <w:rPr>
          <w:rFonts w:asciiTheme="minorHAnsi" w:hAnsiTheme="minorHAnsi" w:cs="Arial"/>
          <w:position w:val="-1"/>
          <w:sz w:val="24"/>
          <w:szCs w:val="24"/>
          <w:lang w:val="pt-BR"/>
        </w:rPr>
        <w:t>horas.</w:t>
      </w:r>
      <w:r w:rsidR="00D55563" w:rsidRPr="004F3278">
        <w:rPr>
          <w:rFonts w:asciiTheme="minorHAnsi" w:hAnsiTheme="minorHAnsi" w:cs="Arial"/>
          <w:position w:val="-1"/>
          <w:sz w:val="24"/>
          <w:szCs w:val="24"/>
          <w:lang w:val="pt-BR"/>
        </w:rPr>
        <w:t></w:t>
      </w:r>
    </w:p>
    <w:p w14:paraId="3F054BD8" w14:textId="77777777" w:rsidR="007F55BE" w:rsidRPr="004F3278" w:rsidRDefault="007F55BE" w:rsidP="00FE78C8">
      <w:pPr>
        <w:spacing w:before="32"/>
        <w:rPr>
          <w:rFonts w:asciiTheme="minorHAnsi" w:hAnsiTheme="minorHAnsi" w:cs="Arial"/>
          <w:sz w:val="24"/>
          <w:szCs w:val="24"/>
          <w:lang w:val="pt-BR"/>
        </w:rPr>
      </w:pPr>
    </w:p>
    <w:p w14:paraId="493B652D" w14:textId="51E8E02D" w:rsidR="007F55BE" w:rsidRPr="004F3278" w:rsidRDefault="00643356" w:rsidP="00D55563">
      <w:pPr>
        <w:spacing w:before="36"/>
        <w:ind w:left="247" w:right="74"/>
        <w:jc w:val="both"/>
        <w:rPr>
          <w:rFonts w:asciiTheme="minorHAnsi" w:hAnsiTheme="minorHAnsi" w:cs="Arial"/>
          <w:sz w:val="24"/>
          <w:szCs w:val="24"/>
          <w:lang w:val="pt-BR"/>
        </w:rPr>
      </w:pPr>
      <w:r w:rsidRPr="004F3278">
        <w:rPr>
          <w:rFonts w:asciiTheme="minorHAnsi" w:hAnsiTheme="minorHAnsi" w:cs="Arial"/>
          <w:sz w:val="24"/>
          <w:szCs w:val="24"/>
          <w:lang w:val="pt-BR"/>
        </w:rPr>
        <w:lastRenderedPageBreak/>
        <w:t>10.4. Acolhida a petição contra o Edital, será definida e publicada nova data para a realização do certame.</w:t>
      </w:r>
      <w:r w:rsidR="00D55563" w:rsidRPr="004F3278">
        <w:rPr>
          <w:rFonts w:asciiTheme="minorHAnsi" w:hAnsiTheme="minorHAnsi" w:cs="Arial"/>
          <w:sz w:val="24"/>
          <w:szCs w:val="24"/>
          <w:lang w:val="pt-BR"/>
        </w:rPr>
        <w:t></w:t>
      </w:r>
    </w:p>
    <w:p w14:paraId="06A542AC" w14:textId="77777777" w:rsidR="007F55BE" w:rsidRPr="004F3278" w:rsidRDefault="007F55BE" w:rsidP="00FE78C8">
      <w:pPr>
        <w:rPr>
          <w:rFonts w:asciiTheme="minorHAnsi" w:hAnsiTheme="minorHAnsi" w:cs="Arial"/>
          <w:sz w:val="24"/>
          <w:szCs w:val="24"/>
          <w:lang w:val="pt-BR"/>
        </w:rPr>
      </w:pPr>
    </w:p>
    <w:p w14:paraId="25857713" w14:textId="77777777" w:rsidR="007F55BE" w:rsidRPr="004F3278" w:rsidRDefault="007F55BE" w:rsidP="00FE78C8">
      <w:pPr>
        <w:rPr>
          <w:rFonts w:asciiTheme="minorHAnsi" w:hAnsiTheme="minorHAnsi" w:cs="Arial"/>
          <w:sz w:val="24"/>
          <w:szCs w:val="24"/>
          <w:lang w:val="pt-BR"/>
        </w:rPr>
      </w:pPr>
    </w:p>
    <w:p w14:paraId="0C35E7E7"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11. DOS RECURSOS ADMINISTRATIVOS</w:t>
      </w:r>
    </w:p>
    <w:p w14:paraId="0B0E2DC9" w14:textId="77777777" w:rsidR="007F55BE" w:rsidRPr="004F3278" w:rsidRDefault="007F55BE" w:rsidP="00FE78C8">
      <w:pPr>
        <w:spacing w:before="15"/>
        <w:rPr>
          <w:rFonts w:asciiTheme="minorHAnsi" w:hAnsiTheme="minorHAnsi" w:cs="Arial"/>
          <w:sz w:val="24"/>
          <w:szCs w:val="24"/>
          <w:lang w:val="pt-BR"/>
        </w:rPr>
      </w:pPr>
    </w:p>
    <w:p w14:paraId="39FF3995" w14:textId="6DED0F7D" w:rsidR="007F55BE" w:rsidRPr="004F3278" w:rsidRDefault="00643356" w:rsidP="00D55563">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11.1.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Declarado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qualquer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poderá,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durante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pública, de forma imediata e motivada, em campo próprio do sistema, manifestar sua intenção de</w:t>
      </w:r>
      <w:r w:rsidR="007A5556"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recorrer,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lhe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concedido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três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(03)</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apresentação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das razões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recurso,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ficando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demais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logo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intimados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querendo, apresentarem </w:t>
      </w:r>
      <w:proofErr w:type="spellStart"/>
      <w:r w:rsidRPr="004F3278">
        <w:rPr>
          <w:rFonts w:asciiTheme="minorHAnsi" w:hAnsiTheme="minorHAnsi" w:cs="Arial"/>
          <w:sz w:val="24"/>
          <w:szCs w:val="24"/>
          <w:lang w:val="pt-BR"/>
        </w:rPr>
        <w:t>contra-razões</w:t>
      </w:r>
      <w:proofErr w:type="spellEnd"/>
      <w:r w:rsidRPr="004F3278">
        <w:rPr>
          <w:rFonts w:asciiTheme="minorHAnsi" w:hAnsiTheme="minorHAnsi" w:cs="Arial"/>
          <w:sz w:val="24"/>
          <w:szCs w:val="24"/>
          <w:lang w:val="pt-BR"/>
        </w:rPr>
        <w:t xml:space="preserve"> em igual prazo, que começará a contar do término do prazo 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recorrente,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sendo-lhes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assegurada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vista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imediata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elementos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indispensáveis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 defesa dos seus interesses.</w:t>
      </w:r>
      <w:r w:rsidR="00D55563" w:rsidRPr="004F3278">
        <w:rPr>
          <w:rFonts w:asciiTheme="minorHAnsi" w:hAnsiTheme="minorHAnsi" w:cs="Arial"/>
          <w:sz w:val="24"/>
          <w:szCs w:val="24"/>
          <w:lang w:val="pt-BR"/>
        </w:rPr>
        <w:t></w:t>
      </w:r>
    </w:p>
    <w:p w14:paraId="0F50E080" w14:textId="77777777" w:rsidR="007F55BE" w:rsidRPr="004F3278" w:rsidRDefault="007F55BE" w:rsidP="00FE78C8">
      <w:pPr>
        <w:spacing w:before="12"/>
        <w:rPr>
          <w:rFonts w:asciiTheme="minorHAnsi" w:hAnsiTheme="minorHAnsi" w:cs="Arial"/>
          <w:sz w:val="24"/>
          <w:szCs w:val="24"/>
          <w:lang w:val="pt-BR"/>
        </w:rPr>
      </w:pPr>
    </w:p>
    <w:p w14:paraId="2CC13A09" w14:textId="445B7FAB"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11.2.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acolhimento 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recurso importará na invalidação apenas 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atos insuscetíveis de aproveitamento.</w:t>
      </w:r>
      <w:r w:rsidR="00D55563" w:rsidRPr="004F3278">
        <w:rPr>
          <w:rFonts w:asciiTheme="minorHAnsi" w:hAnsiTheme="minorHAnsi" w:cs="Arial"/>
          <w:sz w:val="24"/>
          <w:szCs w:val="24"/>
          <w:lang w:val="pt-BR"/>
        </w:rPr>
        <w:t></w:t>
      </w:r>
    </w:p>
    <w:p w14:paraId="0BDC3334" w14:textId="77777777" w:rsidR="007F55BE" w:rsidRPr="004F3278" w:rsidRDefault="007F55BE" w:rsidP="00FE78C8">
      <w:pPr>
        <w:rPr>
          <w:rFonts w:asciiTheme="minorHAnsi" w:hAnsiTheme="minorHAnsi" w:cs="Arial"/>
          <w:sz w:val="24"/>
          <w:szCs w:val="24"/>
          <w:lang w:val="pt-BR"/>
        </w:rPr>
      </w:pPr>
    </w:p>
    <w:p w14:paraId="6CF39FFD" w14:textId="77777777" w:rsidR="007F55BE" w:rsidRPr="004F3278" w:rsidRDefault="007F55BE" w:rsidP="00FE78C8">
      <w:pPr>
        <w:rPr>
          <w:rFonts w:asciiTheme="minorHAnsi" w:hAnsiTheme="minorHAnsi" w:cs="Arial"/>
          <w:sz w:val="24"/>
          <w:szCs w:val="24"/>
          <w:lang w:val="pt-BR"/>
        </w:rPr>
      </w:pPr>
    </w:p>
    <w:p w14:paraId="594D94AF"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12. DA FORMALIZAÇÃO DA ATA DE REGISTRO DE PREÇOS</w:t>
      </w:r>
    </w:p>
    <w:p w14:paraId="104DED72" w14:textId="77777777" w:rsidR="007F55BE" w:rsidRPr="004F3278" w:rsidRDefault="007F55BE" w:rsidP="00FE78C8">
      <w:pPr>
        <w:spacing w:before="15"/>
        <w:rPr>
          <w:rFonts w:asciiTheme="minorHAnsi" w:hAnsiTheme="minorHAnsi" w:cs="Arial"/>
          <w:sz w:val="24"/>
          <w:szCs w:val="24"/>
          <w:lang w:val="pt-BR"/>
        </w:rPr>
      </w:pPr>
    </w:p>
    <w:p w14:paraId="189AE929" w14:textId="64DCA00D"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12.1.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realização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Eletrônico,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publicada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sítio: </w:t>
      </w:r>
      <w:hyperlink r:id="rId10">
        <w:r w:rsidRPr="004F3278">
          <w:rPr>
            <w:rFonts w:asciiTheme="minorHAnsi" w:hAnsiTheme="minorHAnsi" w:cs="Arial"/>
            <w:color w:val="0000FF"/>
            <w:sz w:val="24"/>
            <w:szCs w:val="24"/>
            <w:u w:val="single" w:color="0000FF"/>
            <w:lang w:val="pt-BR"/>
          </w:rPr>
          <w:t>www.comprasgovernamentais.gov.br</w:t>
        </w:r>
      </w:hyperlink>
      <w:r w:rsidRPr="004F3278">
        <w:rPr>
          <w:rFonts w:asciiTheme="minorHAnsi" w:hAnsiTheme="minorHAnsi" w:cs="Arial"/>
          <w:color w:val="000000"/>
          <w:sz w:val="24"/>
          <w:szCs w:val="24"/>
          <w:lang w:val="pt-BR"/>
        </w:rPr>
        <w:t>,</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terá</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efeito</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de</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compromisso</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de</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fornecimento</w:t>
      </w:r>
      <w:r w:rsidR="0018131F" w:rsidRPr="004F3278">
        <w:rPr>
          <w:rFonts w:asciiTheme="minorHAnsi" w:hAnsiTheme="minorHAnsi" w:cs="Arial"/>
          <w:color w:val="000000"/>
          <w:sz w:val="24"/>
          <w:szCs w:val="24"/>
          <w:lang w:val="pt-BR"/>
        </w:rPr>
        <w:t xml:space="preserve"> </w:t>
      </w:r>
      <w:r w:rsidRPr="004F3278">
        <w:rPr>
          <w:rFonts w:asciiTheme="minorHAnsi" w:hAnsiTheme="minorHAnsi" w:cs="Arial"/>
          <w:color w:val="000000"/>
          <w:sz w:val="24"/>
          <w:szCs w:val="24"/>
          <w:lang w:val="pt-BR"/>
        </w:rPr>
        <w:t>nas condições e prazo estipulados no Edital.</w:t>
      </w:r>
      <w:r w:rsidR="00DD2F7F" w:rsidRPr="004F3278">
        <w:rPr>
          <w:rFonts w:asciiTheme="minorHAnsi" w:hAnsiTheme="minorHAnsi" w:cs="Arial"/>
          <w:color w:val="000000"/>
          <w:sz w:val="24"/>
          <w:szCs w:val="24"/>
          <w:lang w:val="pt-BR"/>
        </w:rPr>
        <w:t></w:t>
      </w:r>
    </w:p>
    <w:p w14:paraId="09EF8CF5" w14:textId="77777777" w:rsidR="007F55BE" w:rsidRPr="004F3278" w:rsidRDefault="007F55BE" w:rsidP="00FE78C8">
      <w:pPr>
        <w:spacing w:before="12"/>
        <w:rPr>
          <w:rFonts w:asciiTheme="minorHAnsi" w:hAnsiTheme="minorHAnsi" w:cs="Arial"/>
          <w:sz w:val="24"/>
          <w:szCs w:val="24"/>
          <w:lang w:val="pt-BR"/>
        </w:rPr>
      </w:pPr>
    </w:p>
    <w:p w14:paraId="45FF5C49" w14:textId="6D170F4D" w:rsidR="007F55BE" w:rsidRPr="00DC2481" w:rsidRDefault="00643356" w:rsidP="00FE78C8">
      <w:pPr>
        <w:ind w:left="247" w:right="75"/>
        <w:jc w:val="both"/>
        <w:rPr>
          <w:rFonts w:asciiTheme="minorHAnsi" w:hAnsiTheme="minorHAnsi" w:cs="Arial"/>
          <w:sz w:val="24"/>
          <w:szCs w:val="24"/>
          <w:lang w:val="pt-BR"/>
        </w:rPr>
      </w:pPr>
      <w:r w:rsidRPr="004F3278">
        <w:rPr>
          <w:rFonts w:asciiTheme="minorHAnsi" w:hAnsiTheme="minorHAnsi" w:cs="Arial"/>
          <w:sz w:val="24"/>
          <w:szCs w:val="24"/>
          <w:lang w:val="pt-BR"/>
        </w:rPr>
        <w:t>12.1.1.</w:t>
      </w:r>
      <w:r w:rsidR="0018131F" w:rsidRPr="004F3278">
        <w:rPr>
          <w:rFonts w:asciiTheme="minorHAnsi" w:hAnsiTheme="minorHAnsi" w:cs="Arial"/>
          <w:sz w:val="24"/>
          <w:szCs w:val="24"/>
          <w:lang w:val="pt-BR"/>
        </w:rPr>
        <w:t xml:space="preserve"> </w:t>
      </w:r>
      <w:r w:rsidRPr="00DC2481">
        <w:rPr>
          <w:rFonts w:asciiTheme="minorHAnsi" w:hAnsiTheme="minorHAnsi" w:cs="Arial"/>
          <w:sz w:val="24"/>
          <w:szCs w:val="24"/>
          <w:lang w:val="pt-BR"/>
        </w:rPr>
        <w:t>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Registro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Preços</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será</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formalizado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mediante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assinatura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 xml:space="preserve">do </w:t>
      </w:r>
      <w:r w:rsidR="00762786" w:rsidRPr="00DC2481">
        <w:rPr>
          <w:rFonts w:asciiTheme="minorHAnsi" w:hAnsiTheme="minorHAnsi" w:cs="Arial"/>
          <w:sz w:val="24"/>
          <w:szCs w:val="24"/>
          <w:lang w:val="pt-BR"/>
        </w:rPr>
        <w:t>Ata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Registro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Preços,</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conforme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modelo no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Anexo</w:t>
      </w:r>
      <w:r w:rsidR="0018131F" w:rsidRPr="00DC2481">
        <w:rPr>
          <w:rFonts w:asciiTheme="minorHAnsi" w:hAnsiTheme="minorHAnsi" w:cs="Arial"/>
          <w:sz w:val="24"/>
          <w:szCs w:val="24"/>
          <w:lang w:val="pt-BR"/>
        </w:rPr>
        <w:t xml:space="preserve"> </w:t>
      </w:r>
      <w:r w:rsidR="003F3258" w:rsidRPr="00DC2481">
        <w:rPr>
          <w:rFonts w:asciiTheme="minorHAnsi" w:hAnsiTheme="minorHAnsi" w:cs="Arial"/>
          <w:sz w:val="24"/>
          <w:szCs w:val="24"/>
          <w:lang w:val="pt-BR"/>
        </w:rPr>
        <w:t>II</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deste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Edital.</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O</w:t>
      </w:r>
      <w:r w:rsidR="0018131F" w:rsidRPr="00DC2481">
        <w:rPr>
          <w:rFonts w:asciiTheme="minorHAnsi" w:hAnsiTheme="minorHAnsi" w:cs="Arial"/>
          <w:sz w:val="24"/>
          <w:szCs w:val="24"/>
          <w:lang w:val="pt-BR"/>
        </w:rPr>
        <w:t xml:space="preserve"> </w:t>
      </w:r>
      <w:r w:rsidR="00762786" w:rsidRPr="00DC2481">
        <w:rPr>
          <w:rFonts w:asciiTheme="minorHAnsi" w:hAnsiTheme="minorHAnsi" w:cs="Arial"/>
          <w:sz w:val="24"/>
          <w:szCs w:val="24"/>
          <w:lang w:val="pt-BR"/>
        </w:rPr>
        <w:t>Ata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 Registro de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Preços deverá ser</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enviado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pelas licitantes vencedoras após a homologação do pregão.</w:t>
      </w:r>
    </w:p>
    <w:p w14:paraId="708428B8" w14:textId="77777777" w:rsidR="007F55BE" w:rsidRPr="00DC2481" w:rsidRDefault="007F55BE" w:rsidP="00FE78C8">
      <w:pPr>
        <w:spacing w:before="12"/>
        <w:rPr>
          <w:rFonts w:asciiTheme="minorHAnsi" w:hAnsiTheme="minorHAnsi" w:cs="Arial"/>
          <w:sz w:val="24"/>
          <w:szCs w:val="24"/>
          <w:lang w:val="pt-BR"/>
        </w:rPr>
      </w:pPr>
    </w:p>
    <w:p w14:paraId="191B10A2" w14:textId="5A237362" w:rsidR="007F55BE" w:rsidRPr="004F3278" w:rsidRDefault="00643356" w:rsidP="00FE78C8">
      <w:pPr>
        <w:ind w:left="247" w:right="78"/>
        <w:jc w:val="both"/>
        <w:rPr>
          <w:rFonts w:asciiTheme="minorHAnsi" w:hAnsiTheme="minorHAnsi" w:cs="Arial"/>
          <w:sz w:val="24"/>
          <w:szCs w:val="24"/>
          <w:lang w:val="pt-BR"/>
        </w:rPr>
      </w:pPr>
      <w:r w:rsidRPr="00DC2481">
        <w:rPr>
          <w:rFonts w:asciiTheme="minorHAnsi" w:hAnsiTheme="minorHAnsi" w:cs="Arial"/>
          <w:sz w:val="24"/>
          <w:szCs w:val="24"/>
          <w:lang w:val="pt-BR"/>
        </w:rPr>
        <w:t>12.1.2.</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Licitante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vencedora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após</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homologação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pregão,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deverá, imediatamente, enviar</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o referido Termo de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Registro de Preços devidamente preenchido, assinado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datado,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através</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e-mail:</w:t>
      </w:r>
      <w:r w:rsidR="0018131F" w:rsidRPr="00DC2481">
        <w:rPr>
          <w:rFonts w:asciiTheme="minorHAnsi" w:hAnsiTheme="minorHAnsi" w:cs="Arial"/>
          <w:sz w:val="24"/>
          <w:szCs w:val="24"/>
          <w:lang w:val="pt-BR"/>
        </w:rPr>
        <w:t xml:space="preserve"> </w:t>
      </w:r>
      <w:r w:rsidR="00161F4F" w:rsidRPr="00DC2481">
        <w:rPr>
          <w:rFonts w:asciiTheme="minorHAnsi" w:hAnsiTheme="minorHAnsi" w:cs="Arial"/>
          <w:sz w:val="24"/>
          <w:szCs w:val="24"/>
          <w:lang w:val="pt-BR"/>
        </w:rPr>
        <w:t>cplfundecc@gmail.com</w:t>
      </w:r>
      <w:r w:rsidRPr="00DC2481">
        <w:rPr>
          <w:rFonts w:asciiTheme="minorHAnsi" w:hAnsiTheme="minorHAnsi" w:cs="Arial"/>
          <w:sz w:val="24"/>
          <w:szCs w:val="24"/>
          <w:lang w:val="pt-BR"/>
        </w:rPr>
        <w:t>.</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termo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remetido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via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e-mail, deverá</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ser</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apresentado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em</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original</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ou</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cópia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autenticada</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no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prazo</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de</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até</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03</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(três)</w:t>
      </w:r>
      <w:r w:rsidR="0018131F" w:rsidRPr="00DC2481">
        <w:rPr>
          <w:rFonts w:asciiTheme="minorHAnsi" w:hAnsiTheme="minorHAnsi" w:cs="Arial"/>
          <w:sz w:val="24"/>
          <w:szCs w:val="24"/>
          <w:lang w:val="pt-BR"/>
        </w:rPr>
        <w:t xml:space="preserve"> </w:t>
      </w:r>
      <w:r w:rsidRPr="00DC2481">
        <w:rPr>
          <w:rFonts w:asciiTheme="minorHAnsi" w:hAnsiTheme="minorHAnsi" w:cs="Arial"/>
          <w:sz w:val="24"/>
          <w:szCs w:val="24"/>
          <w:lang w:val="pt-BR"/>
        </w:rPr>
        <w:t>dias úteis.</w:t>
      </w:r>
    </w:p>
    <w:p w14:paraId="3E59DF02" w14:textId="77777777" w:rsidR="007F55BE" w:rsidRPr="004F3278" w:rsidRDefault="007F55BE" w:rsidP="00FE78C8">
      <w:pPr>
        <w:spacing w:before="12"/>
        <w:rPr>
          <w:rFonts w:asciiTheme="minorHAnsi" w:hAnsiTheme="minorHAnsi" w:cs="Arial"/>
          <w:b/>
          <w:sz w:val="24"/>
          <w:szCs w:val="24"/>
          <w:lang w:val="pt-BR"/>
        </w:rPr>
      </w:pPr>
    </w:p>
    <w:p w14:paraId="18CD267F" w14:textId="0DD0C457"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b/>
          <w:sz w:val="24"/>
          <w:szCs w:val="24"/>
          <w:lang w:val="pt-BR"/>
        </w:rPr>
        <w:t>12.2.</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existência</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de</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preços</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registrados</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não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assegura</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licitante</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direito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ao fornecimento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do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objeto,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podendo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Administração,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se</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assim</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entender,</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promover</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nova licitação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específica</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para</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aquisição dos</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mesmos, sendo</w:t>
      </w:r>
      <w:r w:rsidR="0018131F" w:rsidRPr="004F3278">
        <w:rPr>
          <w:rFonts w:asciiTheme="minorHAnsi" w:hAnsiTheme="minorHAnsi" w:cs="Arial"/>
          <w:b/>
          <w:sz w:val="24"/>
          <w:szCs w:val="24"/>
          <w:lang w:val="pt-BR"/>
        </w:rPr>
        <w:t xml:space="preserve"> </w:t>
      </w:r>
      <w:r w:rsidRPr="004F3278">
        <w:rPr>
          <w:rFonts w:asciiTheme="minorHAnsi" w:hAnsiTheme="minorHAnsi" w:cs="Arial"/>
          <w:b/>
          <w:sz w:val="24"/>
          <w:szCs w:val="24"/>
          <w:lang w:val="pt-BR"/>
        </w:rPr>
        <w:t>assegurada, entretanto, ao fornecedor com preço registrado o fornecimento em igualdade de condições</w:t>
      </w:r>
      <w:r w:rsidRPr="004F3278">
        <w:rPr>
          <w:rFonts w:asciiTheme="minorHAnsi" w:hAnsiTheme="minorHAnsi" w:cs="Arial"/>
          <w:sz w:val="24"/>
          <w:szCs w:val="24"/>
          <w:lang w:val="pt-BR"/>
        </w:rPr>
        <w:t>.</w:t>
      </w:r>
      <w:r w:rsidR="00B67A06" w:rsidRPr="004F3278">
        <w:rPr>
          <w:rFonts w:asciiTheme="minorHAnsi" w:hAnsiTheme="minorHAnsi" w:cs="Arial"/>
          <w:sz w:val="24"/>
          <w:szCs w:val="24"/>
          <w:lang w:val="pt-BR"/>
        </w:rPr>
        <w:t></w:t>
      </w:r>
    </w:p>
    <w:p w14:paraId="114A96A7" w14:textId="77777777" w:rsidR="007F55BE" w:rsidRPr="004F3278" w:rsidRDefault="007F55BE" w:rsidP="00FE78C8">
      <w:pPr>
        <w:rPr>
          <w:rFonts w:asciiTheme="minorHAnsi" w:hAnsiTheme="minorHAnsi" w:cs="Arial"/>
          <w:sz w:val="24"/>
          <w:szCs w:val="24"/>
          <w:lang w:val="pt-BR"/>
        </w:rPr>
      </w:pPr>
    </w:p>
    <w:p w14:paraId="21F27B1F" w14:textId="77777777" w:rsidR="007F55BE" w:rsidRPr="004F3278" w:rsidRDefault="007F55BE" w:rsidP="00FE78C8">
      <w:pPr>
        <w:rPr>
          <w:rFonts w:asciiTheme="minorHAnsi" w:hAnsiTheme="minorHAnsi" w:cs="Arial"/>
          <w:sz w:val="24"/>
          <w:szCs w:val="24"/>
          <w:lang w:val="pt-BR"/>
        </w:rPr>
      </w:pPr>
    </w:p>
    <w:p w14:paraId="6E6A1705"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13. DOS RECURSOS ORÇAMENTÁRIOS.</w:t>
      </w:r>
    </w:p>
    <w:p w14:paraId="770214F2" w14:textId="77777777" w:rsidR="007F55BE" w:rsidRPr="004F3278" w:rsidRDefault="007F55BE" w:rsidP="00FE78C8">
      <w:pPr>
        <w:spacing w:before="15"/>
        <w:rPr>
          <w:rFonts w:asciiTheme="minorHAnsi" w:hAnsiTheme="minorHAnsi" w:cs="Arial"/>
          <w:sz w:val="24"/>
          <w:szCs w:val="24"/>
          <w:lang w:val="pt-BR"/>
        </w:rPr>
      </w:pPr>
    </w:p>
    <w:p w14:paraId="25EA8B1E" w14:textId="1D08E997"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13.1.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recursos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orçamentários,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fazer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frente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despesas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presente licitação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serão alocados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quando 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emissão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00675978" w:rsidRPr="004F3278">
        <w:rPr>
          <w:rFonts w:asciiTheme="minorHAnsi" w:hAnsiTheme="minorHAnsi" w:cs="Arial"/>
          <w:sz w:val="24"/>
          <w:szCs w:val="24"/>
          <w:lang w:val="pt-BR"/>
        </w:rPr>
        <w:t>Autorização de Fornecimento</w:t>
      </w:r>
      <w:r w:rsidRPr="004F3278">
        <w:rPr>
          <w:rFonts w:asciiTheme="minorHAnsi" w:hAnsiTheme="minorHAnsi" w:cs="Arial"/>
          <w:sz w:val="24"/>
          <w:szCs w:val="24"/>
          <w:lang w:val="pt-BR"/>
        </w:rPr>
        <w:t>, 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 de necessidade de aquisição, obedecido o prazo de entrega previsto na proposta.</w:t>
      </w:r>
      <w:r w:rsidR="00675978" w:rsidRPr="004F3278">
        <w:rPr>
          <w:rFonts w:asciiTheme="minorHAnsi" w:hAnsiTheme="minorHAnsi" w:cs="Arial"/>
          <w:sz w:val="24"/>
          <w:szCs w:val="24"/>
          <w:lang w:val="pt-BR"/>
        </w:rPr>
        <w:t></w:t>
      </w:r>
    </w:p>
    <w:p w14:paraId="20DCFDEE" w14:textId="77777777" w:rsidR="007F55BE" w:rsidRPr="004F3278" w:rsidRDefault="007F55BE" w:rsidP="00FE78C8">
      <w:pPr>
        <w:rPr>
          <w:rFonts w:asciiTheme="minorHAnsi" w:hAnsiTheme="minorHAnsi" w:cs="Arial"/>
          <w:sz w:val="24"/>
          <w:szCs w:val="24"/>
          <w:lang w:val="pt-BR"/>
        </w:rPr>
      </w:pPr>
    </w:p>
    <w:p w14:paraId="59064630" w14:textId="77777777" w:rsidR="007F55BE" w:rsidRPr="004F3278" w:rsidRDefault="007F55BE" w:rsidP="00FE78C8">
      <w:pPr>
        <w:rPr>
          <w:rFonts w:asciiTheme="minorHAnsi" w:hAnsiTheme="minorHAnsi" w:cs="Arial"/>
          <w:sz w:val="24"/>
          <w:szCs w:val="24"/>
          <w:lang w:val="pt-BR"/>
        </w:rPr>
      </w:pPr>
    </w:p>
    <w:p w14:paraId="60BF7827"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14. DO PAGAMENTO</w:t>
      </w:r>
    </w:p>
    <w:p w14:paraId="2C714C68" w14:textId="77777777" w:rsidR="007F55BE" w:rsidRPr="004F3278" w:rsidRDefault="007F55BE" w:rsidP="00FE78C8">
      <w:pPr>
        <w:spacing w:before="15"/>
        <w:rPr>
          <w:rFonts w:asciiTheme="minorHAnsi" w:hAnsiTheme="minorHAnsi" w:cs="Arial"/>
          <w:sz w:val="24"/>
          <w:szCs w:val="24"/>
          <w:lang w:val="pt-BR"/>
        </w:rPr>
      </w:pPr>
    </w:p>
    <w:p w14:paraId="118CFC43" w14:textId="58DEC7E5"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14.1.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pagamento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efetuado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mediante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apresentação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Fiscal, devidamente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certificada,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acusando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recebimento,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responsável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órgão solicitante/</w:t>
      </w:r>
      <w:r w:rsidR="006E1637" w:rsidRPr="004F3278">
        <w:rPr>
          <w:rFonts w:asciiTheme="minorHAnsi" w:hAnsiTheme="minorHAnsi" w:cs="Arial"/>
          <w:sz w:val="24"/>
          <w:szCs w:val="24"/>
          <w:lang w:val="pt-BR"/>
        </w:rPr>
        <w:t>FUNDECC</w:t>
      </w:r>
      <w:r w:rsidRPr="004F3278">
        <w:rPr>
          <w:rFonts w:asciiTheme="minorHAnsi" w:hAnsiTheme="minorHAnsi" w:cs="Arial"/>
          <w:sz w:val="24"/>
          <w:szCs w:val="24"/>
          <w:lang w:val="pt-BR"/>
        </w:rPr>
        <w:t xml:space="preserve">. O prazo para pagamento será de no máximo 30 (trinta) dias a partir da data de </w:t>
      </w:r>
      <w:r w:rsidR="0043626E" w:rsidRPr="004F3278">
        <w:rPr>
          <w:rFonts w:asciiTheme="minorHAnsi" w:hAnsiTheme="minorHAnsi" w:cs="Arial"/>
          <w:sz w:val="24"/>
          <w:szCs w:val="24"/>
          <w:lang w:val="pt-BR"/>
        </w:rPr>
        <w:t>execução do serviço</w:t>
      </w:r>
      <w:r w:rsidRPr="004F3278">
        <w:rPr>
          <w:rFonts w:asciiTheme="minorHAnsi" w:hAnsiTheme="minorHAnsi" w:cs="Arial"/>
          <w:sz w:val="24"/>
          <w:szCs w:val="24"/>
          <w:lang w:val="pt-BR"/>
        </w:rPr>
        <w:t>, desde que não haja impedimento legal.</w:t>
      </w:r>
      <w:r w:rsidR="0043626E" w:rsidRPr="004F3278">
        <w:rPr>
          <w:rFonts w:asciiTheme="minorHAnsi" w:hAnsiTheme="minorHAnsi" w:cs="Arial"/>
          <w:sz w:val="24"/>
          <w:szCs w:val="24"/>
          <w:lang w:val="pt-BR"/>
        </w:rPr>
        <w:t></w:t>
      </w:r>
    </w:p>
    <w:p w14:paraId="68B65EF1" w14:textId="77777777" w:rsidR="007F55BE" w:rsidRPr="004F3278" w:rsidRDefault="007F55BE" w:rsidP="00FE78C8">
      <w:pPr>
        <w:spacing w:before="12"/>
        <w:rPr>
          <w:rFonts w:asciiTheme="minorHAnsi" w:hAnsiTheme="minorHAnsi" w:cs="Arial"/>
          <w:sz w:val="24"/>
          <w:szCs w:val="24"/>
          <w:lang w:val="pt-BR"/>
        </w:rPr>
      </w:pPr>
    </w:p>
    <w:p w14:paraId="7CA6E761" w14:textId="77777777" w:rsidR="007F55BE" w:rsidRPr="004F3278" w:rsidRDefault="007F55BE" w:rsidP="00FE78C8">
      <w:pPr>
        <w:rPr>
          <w:rFonts w:asciiTheme="minorHAnsi" w:hAnsiTheme="minorHAnsi" w:cs="Arial"/>
          <w:sz w:val="24"/>
          <w:szCs w:val="24"/>
          <w:lang w:val="pt-BR"/>
        </w:rPr>
      </w:pPr>
    </w:p>
    <w:p w14:paraId="2A077B1C"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15. DAS PENALIDADES</w:t>
      </w:r>
    </w:p>
    <w:p w14:paraId="7C0AB936" w14:textId="77777777" w:rsidR="007F55BE" w:rsidRPr="004F3278" w:rsidRDefault="007F55BE" w:rsidP="00FE78C8">
      <w:pPr>
        <w:spacing w:before="15"/>
        <w:rPr>
          <w:rFonts w:asciiTheme="minorHAnsi" w:hAnsiTheme="minorHAnsi" w:cs="Arial"/>
          <w:sz w:val="24"/>
          <w:szCs w:val="24"/>
          <w:lang w:val="pt-BR"/>
        </w:rPr>
      </w:pPr>
    </w:p>
    <w:p w14:paraId="427036DE" w14:textId="0880C293" w:rsidR="007F55BE" w:rsidRPr="004F3278" w:rsidRDefault="00643356" w:rsidP="00FE78C8">
      <w:pPr>
        <w:ind w:left="247" w:right="83"/>
        <w:jc w:val="both"/>
        <w:rPr>
          <w:rFonts w:asciiTheme="minorHAnsi" w:hAnsiTheme="minorHAnsi" w:cs="Arial"/>
          <w:sz w:val="24"/>
          <w:szCs w:val="24"/>
          <w:lang w:val="pt-BR"/>
        </w:rPr>
      </w:pPr>
      <w:r w:rsidRPr="004F3278">
        <w:rPr>
          <w:rFonts w:asciiTheme="minorHAnsi" w:hAnsiTheme="minorHAnsi" w:cs="Arial"/>
          <w:sz w:val="24"/>
          <w:szCs w:val="24"/>
          <w:lang w:val="pt-BR"/>
        </w:rPr>
        <w:t>15.1. As penalidades contratuais são as previstas no artigo 7º da Lei 10.520/2002 e artigo 28 do Decreto n. 5450/2005.</w:t>
      </w:r>
      <w:r w:rsidR="00F807CE" w:rsidRPr="004F3278">
        <w:rPr>
          <w:rFonts w:asciiTheme="minorHAnsi" w:hAnsiTheme="minorHAnsi" w:cs="Arial"/>
          <w:sz w:val="24"/>
          <w:szCs w:val="24"/>
          <w:lang w:val="pt-BR"/>
        </w:rPr>
        <w:t>ü</w:t>
      </w:r>
    </w:p>
    <w:p w14:paraId="17DCB10B" w14:textId="77777777" w:rsidR="00F807CE" w:rsidRPr="004F3278" w:rsidRDefault="00F807CE" w:rsidP="00FE78C8">
      <w:pPr>
        <w:ind w:left="247" w:right="83"/>
        <w:jc w:val="both"/>
        <w:rPr>
          <w:rFonts w:asciiTheme="minorHAnsi" w:hAnsiTheme="minorHAnsi" w:cs="Arial"/>
          <w:sz w:val="24"/>
          <w:szCs w:val="24"/>
          <w:lang w:val="pt-BR"/>
        </w:rPr>
      </w:pPr>
    </w:p>
    <w:p w14:paraId="65F5AC00" w14:textId="4EB53122" w:rsidR="007F55BE" w:rsidRPr="004F3278" w:rsidRDefault="00643356" w:rsidP="00FE78C8">
      <w:pPr>
        <w:ind w:left="247" w:right="85"/>
        <w:jc w:val="both"/>
        <w:rPr>
          <w:rFonts w:asciiTheme="minorHAnsi" w:hAnsiTheme="minorHAnsi" w:cs="Arial"/>
          <w:sz w:val="24"/>
          <w:szCs w:val="24"/>
          <w:lang w:val="pt-BR"/>
        </w:rPr>
      </w:pPr>
      <w:r w:rsidRPr="004F3278">
        <w:rPr>
          <w:rFonts w:asciiTheme="minorHAnsi" w:hAnsiTheme="minorHAnsi" w:cs="Arial"/>
          <w:sz w:val="24"/>
          <w:szCs w:val="24"/>
          <w:lang w:val="pt-BR"/>
        </w:rPr>
        <w:t>15.2.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multa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inadimplemento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20% (vinte por cento) sobre o valor empenhado que, requisitado, deixar de ser </w:t>
      </w:r>
      <w:proofErr w:type="spellStart"/>
      <w:r w:rsidRPr="004F3278">
        <w:rPr>
          <w:rFonts w:asciiTheme="minorHAnsi" w:hAnsiTheme="minorHAnsi" w:cs="Arial"/>
          <w:sz w:val="24"/>
          <w:szCs w:val="24"/>
          <w:lang w:val="pt-BR"/>
        </w:rPr>
        <w:t>realizado.</w:t>
      </w:r>
      <w:r w:rsidR="00F807CE" w:rsidRPr="004F3278">
        <w:rPr>
          <w:rFonts w:asciiTheme="minorHAnsi" w:hAnsiTheme="minorHAnsi" w:cs="Arial"/>
          <w:sz w:val="24"/>
          <w:szCs w:val="24"/>
          <w:lang w:val="pt-BR"/>
        </w:rPr>
        <w:t>ü</w:t>
      </w:r>
      <w:proofErr w:type="spellEnd"/>
    </w:p>
    <w:p w14:paraId="1CD47589" w14:textId="77777777" w:rsidR="007F55BE" w:rsidRPr="004F3278" w:rsidRDefault="007F55BE" w:rsidP="00FE78C8">
      <w:pPr>
        <w:spacing w:before="10"/>
        <w:rPr>
          <w:rFonts w:asciiTheme="minorHAnsi" w:hAnsiTheme="minorHAnsi" w:cs="Arial"/>
          <w:sz w:val="24"/>
          <w:szCs w:val="24"/>
          <w:lang w:val="pt-BR"/>
        </w:rPr>
      </w:pPr>
    </w:p>
    <w:p w14:paraId="30ADA56F" w14:textId="6D9261DB" w:rsidR="007F55BE" w:rsidRPr="004F3278" w:rsidRDefault="00643356" w:rsidP="00F807CE">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15.2.1.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também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considerada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inadimplente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 partir do 10º (décimo) dia após o não cumprimento das obrigações e prazos dos subitens</w:t>
      </w:r>
      <w:r w:rsidR="00F807CE"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2.3, 2.3.1 e 2.3.2 deste </w:t>
      </w:r>
      <w:proofErr w:type="spellStart"/>
      <w:r w:rsidRPr="004F3278">
        <w:rPr>
          <w:rFonts w:asciiTheme="minorHAnsi" w:hAnsiTheme="minorHAnsi" w:cs="Arial"/>
          <w:sz w:val="24"/>
          <w:szCs w:val="24"/>
          <w:lang w:val="pt-BR"/>
        </w:rPr>
        <w:t>edital.</w:t>
      </w:r>
      <w:r w:rsidR="00F807CE" w:rsidRPr="004F3278">
        <w:rPr>
          <w:rFonts w:asciiTheme="minorHAnsi" w:hAnsiTheme="minorHAnsi" w:cs="Arial"/>
          <w:sz w:val="24"/>
          <w:szCs w:val="24"/>
          <w:lang w:val="pt-BR"/>
        </w:rPr>
        <w:t>ü</w:t>
      </w:r>
      <w:proofErr w:type="spellEnd"/>
    </w:p>
    <w:p w14:paraId="10B06693" w14:textId="77777777" w:rsidR="007F55BE" w:rsidRPr="004F3278" w:rsidRDefault="007F55BE" w:rsidP="00FE78C8">
      <w:pPr>
        <w:spacing w:before="15"/>
        <w:rPr>
          <w:rFonts w:asciiTheme="minorHAnsi" w:hAnsiTheme="minorHAnsi" w:cs="Arial"/>
          <w:sz w:val="24"/>
          <w:szCs w:val="24"/>
          <w:lang w:val="pt-BR"/>
        </w:rPr>
      </w:pPr>
    </w:p>
    <w:p w14:paraId="0D13DE7A" w14:textId="3BE8140F" w:rsidR="007F55BE" w:rsidRPr="004F3278" w:rsidRDefault="00643356" w:rsidP="00F807CE">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 xml:space="preserve">15.2.2. A licitante vencedora será considerada inadimplente se não cumprir o prazo estipulado no item 16.5 deste </w:t>
      </w:r>
      <w:proofErr w:type="spellStart"/>
      <w:r w:rsidRPr="004F3278">
        <w:rPr>
          <w:rFonts w:asciiTheme="minorHAnsi" w:hAnsiTheme="minorHAnsi" w:cs="Arial"/>
          <w:sz w:val="24"/>
          <w:szCs w:val="24"/>
          <w:lang w:val="pt-BR"/>
        </w:rPr>
        <w:t>Edital.</w:t>
      </w:r>
      <w:r w:rsidR="00F807CE" w:rsidRPr="004F3278">
        <w:rPr>
          <w:rFonts w:asciiTheme="minorHAnsi" w:hAnsiTheme="minorHAnsi" w:cs="Arial"/>
          <w:sz w:val="24"/>
          <w:szCs w:val="24"/>
          <w:lang w:val="pt-BR"/>
        </w:rPr>
        <w:t>ü</w:t>
      </w:r>
      <w:proofErr w:type="spellEnd"/>
    </w:p>
    <w:p w14:paraId="51565A5E" w14:textId="77777777" w:rsidR="00F807CE" w:rsidRPr="004F3278" w:rsidRDefault="00F807CE" w:rsidP="00F807CE">
      <w:pPr>
        <w:ind w:left="247" w:right="79"/>
        <w:jc w:val="both"/>
        <w:rPr>
          <w:rFonts w:asciiTheme="minorHAnsi" w:hAnsiTheme="minorHAnsi" w:cs="Arial"/>
          <w:sz w:val="24"/>
          <w:szCs w:val="24"/>
          <w:lang w:val="pt-BR"/>
        </w:rPr>
      </w:pPr>
    </w:p>
    <w:p w14:paraId="4E4A9B94" w14:textId="78D59698" w:rsidR="007F55BE" w:rsidRPr="004F3278" w:rsidRDefault="00643356" w:rsidP="00FE78C8">
      <w:pPr>
        <w:ind w:left="247" w:right="127"/>
        <w:jc w:val="both"/>
        <w:rPr>
          <w:rFonts w:asciiTheme="minorHAnsi" w:hAnsiTheme="minorHAnsi" w:cs="Arial"/>
          <w:sz w:val="24"/>
          <w:szCs w:val="24"/>
          <w:lang w:val="pt-BR"/>
        </w:rPr>
      </w:pPr>
      <w:r w:rsidRPr="004F3278">
        <w:rPr>
          <w:rFonts w:asciiTheme="minorHAnsi" w:hAnsiTheme="minorHAnsi" w:cs="Arial"/>
          <w:sz w:val="24"/>
          <w:szCs w:val="24"/>
          <w:lang w:val="pt-BR"/>
        </w:rPr>
        <w:t>15.2.3.</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também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considerada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inadimplente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 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cumprir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condições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estipuladas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Termo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Referência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anexo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ao presente </w:t>
      </w:r>
      <w:proofErr w:type="spellStart"/>
      <w:r w:rsidRPr="004F3278">
        <w:rPr>
          <w:rFonts w:asciiTheme="minorHAnsi" w:hAnsiTheme="minorHAnsi" w:cs="Arial"/>
          <w:sz w:val="24"/>
          <w:szCs w:val="24"/>
          <w:lang w:val="pt-BR"/>
        </w:rPr>
        <w:t>edital.</w:t>
      </w:r>
      <w:r w:rsidR="00F807CE" w:rsidRPr="004F3278">
        <w:rPr>
          <w:rFonts w:asciiTheme="minorHAnsi" w:hAnsiTheme="minorHAnsi" w:cs="Arial"/>
          <w:sz w:val="24"/>
          <w:szCs w:val="24"/>
          <w:lang w:val="pt-BR"/>
        </w:rPr>
        <w:t>ü</w:t>
      </w:r>
      <w:proofErr w:type="spellEnd"/>
    </w:p>
    <w:p w14:paraId="1F3F4B85" w14:textId="77777777" w:rsidR="007F55BE" w:rsidRPr="004F3278" w:rsidRDefault="007F55BE" w:rsidP="00FE78C8">
      <w:pPr>
        <w:rPr>
          <w:rFonts w:asciiTheme="minorHAnsi" w:hAnsiTheme="minorHAnsi" w:cs="Arial"/>
          <w:sz w:val="24"/>
          <w:szCs w:val="24"/>
          <w:lang w:val="pt-BR"/>
        </w:rPr>
      </w:pPr>
    </w:p>
    <w:p w14:paraId="056FC3C2" w14:textId="77777777" w:rsidR="007F55BE" w:rsidRPr="004F3278" w:rsidRDefault="007F55BE" w:rsidP="00FE78C8">
      <w:pPr>
        <w:rPr>
          <w:rFonts w:asciiTheme="minorHAnsi" w:hAnsiTheme="minorHAnsi" w:cs="Arial"/>
          <w:sz w:val="24"/>
          <w:szCs w:val="24"/>
          <w:lang w:val="pt-BR"/>
        </w:rPr>
      </w:pPr>
    </w:p>
    <w:p w14:paraId="2BB5A69F" w14:textId="77777777" w:rsidR="007F55BE" w:rsidRPr="004F3278" w:rsidRDefault="00643356" w:rsidP="00FE78C8">
      <w:pPr>
        <w:ind w:left="1382"/>
        <w:rPr>
          <w:rFonts w:asciiTheme="minorHAnsi" w:hAnsiTheme="minorHAnsi" w:cs="Arial"/>
          <w:b/>
          <w:sz w:val="24"/>
          <w:szCs w:val="24"/>
          <w:lang w:val="pt-BR"/>
        </w:rPr>
      </w:pPr>
      <w:r w:rsidRPr="004F3278">
        <w:rPr>
          <w:rFonts w:asciiTheme="minorHAnsi" w:hAnsiTheme="minorHAnsi" w:cs="Arial"/>
          <w:b/>
          <w:sz w:val="24"/>
          <w:szCs w:val="24"/>
          <w:lang w:val="pt-BR"/>
        </w:rPr>
        <w:t>16. DAS DISPOSIÇÕES GERAIS</w:t>
      </w:r>
    </w:p>
    <w:p w14:paraId="72C5DDA0" w14:textId="77777777" w:rsidR="007F55BE" w:rsidRPr="004F3278" w:rsidRDefault="007F55BE" w:rsidP="00FE78C8">
      <w:pPr>
        <w:spacing w:before="15"/>
        <w:rPr>
          <w:rFonts w:asciiTheme="minorHAnsi" w:hAnsiTheme="minorHAnsi" w:cs="Arial"/>
          <w:sz w:val="24"/>
          <w:szCs w:val="24"/>
          <w:lang w:val="pt-BR"/>
        </w:rPr>
      </w:pPr>
    </w:p>
    <w:p w14:paraId="2BD44859" w14:textId="599DC3B1"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16.1.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w:t>
      </w:r>
      <w:r w:rsidR="0018131F" w:rsidRPr="004F3278">
        <w:rPr>
          <w:rFonts w:asciiTheme="minorHAnsi" w:hAnsiTheme="minorHAnsi" w:cs="Arial"/>
          <w:sz w:val="24"/>
          <w:szCs w:val="24"/>
          <w:lang w:val="pt-BR"/>
        </w:rPr>
        <w:t xml:space="preserve"> </w:t>
      </w:r>
      <w:r w:rsidR="00BD39F3" w:rsidRPr="004F3278">
        <w:rPr>
          <w:rFonts w:asciiTheme="minorHAnsi" w:hAnsiTheme="minorHAnsi" w:cs="Arial"/>
          <w:sz w:val="24"/>
          <w:szCs w:val="24"/>
          <w:lang w:val="pt-BR"/>
        </w:rPr>
        <w:t>FUNDECC</w:t>
      </w:r>
      <w:r w:rsidRPr="004F3278">
        <w:rPr>
          <w:rFonts w:asciiTheme="minorHAnsi" w:hAnsiTheme="minorHAnsi" w:cs="Arial"/>
          <w:sz w:val="24"/>
          <w:szCs w:val="24"/>
          <w:lang w:val="pt-BR"/>
        </w:rPr>
        <w:t>,</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interesse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público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justificado,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é</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reservado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direito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 revogar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Registro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nos termos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legislação, sem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que caiba aos participantes, direito à reclamação ou </w:t>
      </w:r>
      <w:proofErr w:type="spellStart"/>
      <w:r w:rsidRPr="004F3278">
        <w:rPr>
          <w:rFonts w:asciiTheme="minorHAnsi" w:hAnsiTheme="minorHAnsi" w:cs="Arial"/>
          <w:sz w:val="24"/>
          <w:szCs w:val="24"/>
          <w:lang w:val="pt-BR"/>
        </w:rPr>
        <w:t>indenização.</w:t>
      </w:r>
      <w:r w:rsidR="00BD39F3" w:rsidRPr="004F3278">
        <w:rPr>
          <w:rFonts w:asciiTheme="minorHAnsi" w:hAnsiTheme="minorHAnsi" w:cs="Arial"/>
          <w:sz w:val="24"/>
          <w:szCs w:val="24"/>
          <w:lang w:val="pt-BR"/>
        </w:rPr>
        <w:t>ü</w:t>
      </w:r>
      <w:proofErr w:type="spellEnd"/>
    </w:p>
    <w:p w14:paraId="09E856AD" w14:textId="77777777" w:rsidR="007F55BE" w:rsidRPr="004F3278" w:rsidRDefault="007F55BE" w:rsidP="00FE78C8">
      <w:pPr>
        <w:spacing w:before="12"/>
        <w:rPr>
          <w:rFonts w:asciiTheme="minorHAnsi" w:hAnsiTheme="minorHAnsi" w:cs="Arial"/>
          <w:sz w:val="24"/>
          <w:szCs w:val="24"/>
          <w:lang w:val="pt-BR"/>
        </w:rPr>
      </w:pPr>
    </w:p>
    <w:p w14:paraId="3151E43E" w14:textId="4A7D8784"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16.2.</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simples participação nessa licitação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implica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aceitação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plena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 incondicional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inteiro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teor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expresso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neste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Edital,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transcorrido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albis¨,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 prazo estabelecido no art. 41, § 2º da Lei 8.666/93.</w:t>
      </w:r>
      <w:r w:rsidR="00A643D3" w:rsidRPr="004F3278">
        <w:rPr>
          <w:rFonts w:asciiTheme="minorHAnsi" w:hAnsiTheme="minorHAnsi" w:cs="Arial"/>
          <w:sz w:val="24"/>
          <w:szCs w:val="24"/>
          <w:lang w:val="pt-BR"/>
        </w:rPr>
        <w:t>ü</w:t>
      </w:r>
    </w:p>
    <w:p w14:paraId="2DADFD9C" w14:textId="77777777" w:rsidR="007F55BE" w:rsidRPr="004F3278" w:rsidRDefault="007F55BE" w:rsidP="00FE78C8">
      <w:pPr>
        <w:spacing w:before="8"/>
        <w:rPr>
          <w:rFonts w:asciiTheme="minorHAnsi" w:hAnsiTheme="minorHAnsi" w:cs="Arial"/>
          <w:sz w:val="24"/>
          <w:szCs w:val="24"/>
          <w:lang w:val="pt-BR"/>
        </w:rPr>
      </w:pPr>
    </w:p>
    <w:p w14:paraId="06E71068" w14:textId="7D397209" w:rsidR="007F55BE" w:rsidRPr="004F3278" w:rsidRDefault="00643356" w:rsidP="00A643D3">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 xml:space="preserve">16.3. Este Edital de Registro de Preços destina-se exclusivamente para a </w:t>
      </w:r>
      <w:proofErr w:type="spellStart"/>
      <w:r w:rsidR="006E1637" w:rsidRPr="004F3278">
        <w:rPr>
          <w:rFonts w:asciiTheme="minorHAnsi" w:hAnsiTheme="minorHAnsi" w:cs="Arial"/>
          <w:sz w:val="24"/>
          <w:szCs w:val="24"/>
          <w:lang w:val="pt-BR"/>
        </w:rPr>
        <w:t>FUNDECC</w:t>
      </w:r>
      <w:r w:rsidRPr="004F3278">
        <w:rPr>
          <w:rFonts w:asciiTheme="minorHAnsi" w:hAnsiTheme="minorHAnsi" w:cs="Arial"/>
          <w:sz w:val="24"/>
          <w:szCs w:val="24"/>
          <w:lang w:val="pt-BR"/>
        </w:rPr>
        <w:t>.</w:t>
      </w:r>
      <w:r w:rsidR="00A643D3" w:rsidRPr="004F3278">
        <w:rPr>
          <w:rFonts w:asciiTheme="minorHAnsi" w:hAnsiTheme="minorHAnsi" w:cs="Arial"/>
          <w:sz w:val="24"/>
          <w:szCs w:val="24"/>
          <w:lang w:val="pt-BR"/>
        </w:rPr>
        <w:t>ü</w:t>
      </w:r>
      <w:proofErr w:type="spellEnd"/>
    </w:p>
    <w:p w14:paraId="696D2B3D" w14:textId="77777777" w:rsidR="007F55BE" w:rsidRPr="004F3278" w:rsidRDefault="007F55BE" w:rsidP="00FE78C8">
      <w:pPr>
        <w:spacing w:before="15"/>
        <w:rPr>
          <w:rFonts w:asciiTheme="minorHAnsi" w:hAnsiTheme="minorHAnsi" w:cs="Arial"/>
          <w:sz w:val="24"/>
          <w:szCs w:val="24"/>
          <w:lang w:val="pt-BR"/>
        </w:rPr>
      </w:pPr>
    </w:p>
    <w:p w14:paraId="1C20AB9D" w14:textId="77F15D01" w:rsidR="007F55BE" w:rsidRPr="004F3278" w:rsidRDefault="00643356" w:rsidP="00FE78C8">
      <w:pPr>
        <w:ind w:left="247" w:right="84"/>
        <w:jc w:val="both"/>
        <w:rPr>
          <w:rFonts w:asciiTheme="minorHAnsi" w:hAnsiTheme="minorHAnsi" w:cs="Arial"/>
          <w:sz w:val="24"/>
          <w:szCs w:val="24"/>
          <w:lang w:val="pt-BR"/>
        </w:rPr>
      </w:pPr>
      <w:r w:rsidRPr="004F3278">
        <w:rPr>
          <w:rFonts w:asciiTheme="minorHAnsi" w:hAnsiTheme="minorHAnsi" w:cs="Arial"/>
          <w:sz w:val="24"/>
          <w:szCs w:val="24"/>
          <w:lang w:val="pt-BR"/>
        </w:rPr>
        <w:t xml:space="preserve">16.4. Os serviços deverão ser prestados nos locais definidos mediante </w:t>
      </w:r>
      <w:r w:rsidR="00A643D3" w:rsidRPr="004F3278">
        <w:rPr>
          <w:rFonts w:asciiTheme="minorHAnsi" w:hAnsiTheme="minorHAnsi" w:cs="Arial"/>
          <w:sz w:val="24"/>
          <w:szCs w:val="24"/>
          <w:lang w:val="pt-BR"/>
        </w:rPr>
        <w:t>Autorização de Fornecimento</w:t>
      </w:r>
      <w:r w:rsidRPr="004F3278">
        <w:rPr>
          <w:rFonts w:asciiTheme="minorHAnsi" w:hAnsiTheme="minorHAnsi" w:cs="Arial"/>
          <w:sz w:val="24"/>
          <w:szCs w:val="24"/>
          <w:lang w:val="pt-BR"/>
        </w:rPr>
        <w:t xml:space="preserve">, conforme necessidade das unidades e subunidades da </w:t>
      </w:r>
      <w:proofErr w:type="spellStart"/>
      <w:r w:rsidR="006E1637" w:rsidRPr="004F3278">
        <w:rPr>
          <w:rFonts w:asciiTheme="minorHAnsi" w:hAnsiTheme="minorHAnsi" w:cs="Arial"/>
          <w:sz w:val="24"/>
          <w:szCs w:val="24"/>
          <w:lang w:val="pt-BR"/>
        </w:rPr>
        <w:t>FUNDECC</w:t>
      </w:r>
      <w:r w:rsidRPr="004F3278">
        <w:rPr>
          <w:rFonts w:asciiTheme="minorHAnsi" w:hAnsiTheme="minorHAnsi" w:cs="Arial"/>
          <w:sz w:val="24"/>
          <w:szCs w:val="24"/>
          <w:lang w:val="pt-BR"/>
        </w:rPr>
        <w:t>.</w:t>
      </w:r>
      <w:r w:rsidR="00A643D3" w:rsidRPr="004F3278">
        <w:rPr>
          <w:rFonts w:asciiTheme="minorHAnsi" w:hAnsiTheme="minorHAnsi" w:cs="Arial"/>
          <w:sz w:val="24"/>
          <w:szCs w:val="24"/>
          <w:lang w:val="pt-BR"/>
        </w:rPr>
        <w:t>ü</w:t>
      </w:r>
      <w:proofErr w:type="spellEnd"/>
    </w:p>
    <w:p w14:paraId="2C646174" w14:textId="77777777" w:rsidR="007F55BE" w:rsidRPr="004F3278" w:rsidRDefault="007F55BE" w:rsidP="00FE78C8">
      <w:pPr>
        <w:spacing w:before="12"/>
        <w:rPr>
          <w:rFonts w:asciiTheme="minorHAnsi" w:hAnsiTheme="minorHAnsi" w:cs="Arial"/>
          <w:sz w:val="24"/>
          <w:szCs w:val="24"/>
          <w:lang w:val="pt-BR"/>
        </w:rPr>
      </w:pPr>
    </w:p>
    <w:p w14:paraId="21FB7A8E" w14:textId="0189E7C7" w:rsidR="007F55BE" w:rsidRPr="004F3278" w:rsidRDefault="00643356" w:rsidP="00FE78C8">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lastRenderedPageBreak/>
        <w:t xml:space="preserve">16.4.1. O serviço fornecido fora das especificações ficará sujeito à imediata substituição pelo fornecedor, sem qualquer ônus para a </w:t>
      </w:r>
      <w:proofErr w:type="spellStart"/>
      <w:r w:rsidR="006E1637" w:rsidRPr="004F3278">
        <w:rPr>
          <w:rFonts w:asciiTheme="minorHAnsi" w:hAnsiTheme="minorHAnsi" w:cs="Arial"/>
          <w:sz w:val="24"/>
          <w:szCs w:val="24"/>
          <w:lang w:val="pt-BR"/>
        </w:rPr>
        <w:t>FUNDECC</w:t>
      </w:r>
      <w:r w:rsidRPr="004F3278">
        <w:rPr>
          <w:rFonts w:asciiTheme="minorHAnsi" w:hAnsiTheme="minorHAnsi" w:cs="Arial"/>
          <w:sz w:val="24"/>
          <w:szCs w:val="24"/>
          <w:lang w:val="pt-BR"/>
        </w:rPr>
        <w:t>.</w:t>
      </w:r>
      <w:r w:rsidR="00A643D3" w:rsidRPr="004F3278">
        <w:rPr>
          <w:rFonts w:asciiTheme="minorHAnsi" w:hAnsiTheme="minorHAnsi" w:cs="Arial"/>
          <w:sz w:val="24"/>
          <w:szCs w:val="24"/>
          <w:lang w:val="pt-BR"/>
        </w:rPr>
        <w:t>ü</w:t>
      </w:r>
      <w:proofErr w:type="spellEnd"/>
    </w:p>
    <w:p w14:paraId="47996424" w14:textId="77777777" w:rsidR="007F55BE" w:rsidRPr="004F3278" w:rsidRDefault="007F55BE" w:rsidP="00FE78C8">
      <w:pPr>
        <w:spacing w:before="12"/>
        <w:rPr>
          <w:rFonts w:asciiTheme="minorHAnsi" w:hAnsiTheme="minorHAnsi" w:cs="Arial"/>
          <w:sz w:val="24"/>
          <w:szCs w:val="24"/>
          <w:lang w:val="pt-BR"/>
        </w:rPr>
      </w:pPr>
    </w:p>
    <w:p w14:paraId="36BE44C3" w14:textId="7A6AEDDA" w:rsidR="007F55BE" w:rsidRPr="004F3278" w:rsidRDefault="00643356" w:rsidP="00A643D3">
      <w:pPr>
        <w:ind w:left="247" w:right="78"/>
        <w:jc w:val="both"/>
        <w:rPr>
          <w:rFonts w:asciiTheme="minorHAnsi" w:hAnsiTheme="minorHAnsi" w:cs="Arial"/>
          <w:sz w:val="24"/>
          <w:szCs w:val="24"/>
          <w:lang w:val="pt-BR"/>
        </w:rPr>
      </w:pPr>
      <w:r w:rsidRPr="004F3278">
        <w:rPr>
          <w:rFonts w:asciiTheme="minorHAnsi" w:hAnsiTheme="minorHAnsi" w:cs="Arial"/>
          <w:sz w:val="24"/>
          <w:szCs w:val="24"/>
          <w:lang w:val="pt-BR"/>
        </w:rPr>
        <w:t>16.5. O prazo de execução total dos serviços, objeto de</w:t>
      </w:r>
      <w:r w:rsidR="00A643D3" w:rsidRPr="004F3278">
        <w:rPr>
          <w:rFonts w:asciiTheme="minorHAnsi" w:hAnsiTheme="minorHAnsi" w:cs="Arial"/>
          <w:sz w:val="24"/>
          <w:szCs w:val="24"/>
          <w:lang w:val="pt-BR"/>
        </w:rPr>
        <w:t>ste Pregão</w:t>
      </w:r>
      <w:r w:rsidRPr="004F3278">
        <w:rPr>
          <w:rFonts w:asciiTheme="minorHAnsi" w:hAnsiTheme="minorHAnsi" w:cs="Arial"/>
          <w:sz w:val="24"/>
          <w:szCs w:val="24"/>
          <w:lang w:val="pt-BR"/>
        </w:rPr>
        <w:t>, 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poderá exceder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os prazos estipulados no termo de referência, </w:t>
      </w:r>
      <w:r w:rsidRPr="00FC59C4">
        <w:rPr>
          <w:rFonts w:asciiTheme="minorHAnsi" w:hAnsiTheme="minorHAnsi" w:cs="Arial"/>
          <w:sz w:val="24"/>
          <w:szCs w:val="24"/>
          <w:lang w:val="pt-BR"/>
        </w:rPr>
        <w:t>a</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contar</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do</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recebimento</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da</w:t>
      </w:r>
      <w:r w:rsidR="0018131F" w:rsidRPr="00FC59C4">
        <w:rPr>
          <w:rFonts w:asciiTheme="minorHAnsi" w:hAnsiTheme="minorHAnsi" w:cs="Arial"/>
          <w:sz w:val="24"/>
          <w:szCs w:val="24"/>
          <w:lang w:val="pt-BR"/>
        </w:rPr>
        <w:t xml:space="preserve"> </w:t>
      </w:r>
      <w:r w:rsidR="00A643D3" w:rsidRPr="00FC59C4">
        <w:rPr>
          <w:rFonts w:asciiTheme="minorHAnsi" w:hAnsiTheme="minorHAnsi" w:cs="Arial"/>
          <w:sz w:val="24"/>
          <w:szCs w:val="24"/>
          <w:lang w:val="pt-BR"/>
        </w:rPr>
        <w:t>Autorização de Fornecimento/Assinatura do Contrato</w:t>
      </w:r>
      <w:r w:rsidRPr="00FC59C4">
        <w:rPr>
          <w:rFonts w:asciiTheme="minorHAnsi" w:hAnsiTheme="minorHAnsi" w:cs="Arial"/>
          <w:sz w:val="24"/>
          <w:szCs w:val="24"/>
          <w:lang w:val="pt-BR"/>
        </w:rPr>
        <w:t>.</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O</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p</w:t>
      </w:r>
      <w:r w:rsidRPr="004F3278">
        <w:rPr>
          <w:rFonts w:asciiTheme="minorHAnsi" w:hAnsiTheme="minorHAnsi" w:cs="Arial"/>
          <w:sz w:val="24"/>
          <w:szCs w:val="24"/>
          <w:lang w:val="pt-BR"/>
        </w:rPr>
        <w:t>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indicado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pela </w:t>
      </w:r>
      <w:r w:rsidR="00A643D3" w:rsidRPr="004F3278">
        <w:rPr>
          <w:rFonts w:asciiTheme="minorHAnsi" w:hAnsiTheme="minorHAnsi" w:cs="Arial"/>
          <w:sz w:val="24"/>
          <w:szCs w:val="24"/>
          <w:lang w:val="pt-BR"/>
        </w:rPr>
        <w:t>Fundação</w:t>
      </w:r>
      <w:r w:rsidRPr="004F3278">
        <w:rPr>
          <w:rFonts w:asciiTheme="minorHAnsi" w:hAnsiTheme="minorHAnsi" w:cs="Arial"/>
          <w:sz w:val="24"/>
          <w:szCs w:val="24"/>
          <w:lang w:val="pt-BR"/>
        </w:rPr>
        <w:t xml:space="preserve"> para a entrega</w:t>
      </w:r>
      <w:r w:rsidR="0018131F" w:rsidRPr="004F3278">
        <w:rPr>
          <w:rFonts w:asciiTheme="minorHAnsi" w:hAnsiTheme="minorHAnsi" w:cs="Arial"/>
          <w:sz w:val="24"/>
          <w:szCs w:val="24"/>
          <w:lang w:val="pt-BR"/>
        </w:rPr>
        <w:t xml:space="preserve"> </w:t>
      </w:r>
      <w:proofErr w:type="gramStart"/>
      <w:r w:rsidRPr="004F3278">
        <w:rPr>
          <w:rFonts w:asciiTheme="minorHAnsi" w:hAnsiTheme="minorHAnsi" w:cs="Arial"/>
          <w:sz w:val="24"/>
          <w:szCs w:val="24"/>
          <w:lang w:val="pt-BR"/>
        </w:rPr>
        <w:t>parcelada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 do</w:t>
      </w:r>
      <w:proofErr w:type="gramEnd"/>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 objeto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 empenhado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 deverá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 ser rigorosamente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observado,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sujeitando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às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cominações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previstas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no presente </w:t>
      </w:r>
      <w:proofErr w:type="spellStart"/>
      <w:r w:rsidRPr="004F3278">
        <w:rPr>
          <w:rFonts w:asciiTheme="minorHAnsi" w:hAnsiTheme="minorHAnsi" w:cs="Arial"/>
          <w:sz w:val="24"/>
          <w:szCs w:val="24"/>
          <w:lang w:val="pt-BR"/>
        </w:rPr>
        <w:t>Edital.</w:t>
      </w:r>
      <w:r w:rsidR="00A643D3" w:rsidRPr="004F3278">
        <w:rPr>
          <w:rFonts w:asciiTheme="minorHAnsi" w:hAnsiTheme="minorHAnsi" w:cs="Arial"/>
          <w:sz w:val="24"/>
          <w:szCs w:val="24"/>
          <w:lang w:val="pt-BR"/>
        </w:rPr>
        <w:t>ü</w:t>
      </w:r>
      <w:proofErr w:type="spellEnd"/>
    </w:p>
    <w:p w14:paraId="3C60BB5E" w14:textId="77777777" w:rsidR="007F55BE" w:rsidRPr="004F3278" w:rsidRDefault="007F55BE" w:rsidP="00FE78C8">
      <w:pPr>
        <w:spacing w:before="12"/>
        <w:rPr>
          <w:rFonts w:asciiTheme="minorHAnsi" w:hAnsiTheme="minorHAnsi" w:cs="Arial"/>
          <w:sz w:val="24"/>
          <w:szCs w:val="24"/>
          <w:lang w:val="pt-BR"/>
        </w:rPr>
      </w:pPr>
    </w:p>
    <w:p w14:paraId="6600C669" w14:textId="3F88FCBB"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 xml:space="preserve">16.6. O prazo de validade da proposta será de 60 (sessenta) dias, </w:t>
      </w:r>
      <w:r w:rsidRPr="004F3278">
        <w:rPr>
          <w:rFonts w:asciiTheme="minorHAnsi" w:hAnsiTheme="minorHAnsi" w:cs="Arial"/>
          <w:sz w:val="24"/>
          <w:szCs w:val="24"/>
          <w:u w:val="single" w:color="000000"/>
          <w:lang w:val="pt-BR"/>
        </w:rPr>
        <w:t>após a fase de</w:t>
      </w:r>
      <w:r w:rsidRPr="004F3278">
        <w:rPr>
          <w:rFonts w:asciiTheme="minorHAnsi" w:hAnsiTheme="minorHAnsi" w:cs="Arial"/>
          <w:sz w:val="24"/>
          <w:szCs w:val="24"/>
          <w:lang w:val="pt-BR"/>
        </w:rPr>
        <w:t xml:space="preserve"> </w:t>
      </w:r>
      <w:r w:rsidRPr="004F3278">
        <w:rPr>
          <w:rFonts w:asciiTheme="minorHAnsi" w:hAnsiTheme="minorHAnsi" w:cs="Arial"/>
          <w:sz w:val="24"/>
          <w:szCs w:val="24"/>
          <w:u w:val="single" w:color="000000"/>
          <w:lang w:val="pt-BR"/>
        </w:rPr>
        <w:t>lances</w:t>
      </w:r>
      <w:r w:rsidRPr="004F3278">
        <w:rPr>
          <w:rFonts w:asciiTheme="minorHAnsi" w:hAnsiTheme="minorHAnsi" w:cs="Arial"/>
          <w:sz w:val="24"/>
          <w:szCs w:val="24"/>
          <w:lang w:val="pt-BR"/>
        </w:rPr>
        <w:t xml:space="preserve">. Se o pregão não for homologado até este prazo, a proposta perderá sua </w:t>
      </w:r>
      <w:proofErr w:type="spellStart"/>
      <w:r w:rsidRPr="004F3278">
        <w:rPr>
          <w:rFonts w:asciiTheme="minorHAnsi" w:hAnsiTheme="minorHAnsi" w:cs="Arial"/>
          <w:sz w:val="24"/>
          <w:szCs w:val="24"/>
          <w:lang w:val="pt-BR"/>
        </w:rPr>
        <w:t>vigência.</w:t>
      </w:r>
      <w:r w:rsidR="00C958AC" w:rsidRPr="004F3278">
        <w:rPr>
          <w:rFonts w:asciiTheme="minorHAnsi" w:hAnsiTheme="minorHAnsi" w:cs="Arial"/>
          <w:sz w:val="24"/>
          <w:szCs w:val="24"/>
          <w:lang w:val="pt-BR"/>
        </w:rPr>
        <w:t>ü</w:t>
      </w:r>
      <w:proofErr w:type="spellEnd"/>
    </w:p>
    <w:p w14:paraId="46C88C00" w14:textId="77777777" w:rsidR="007F55BE" w:rsidRPr="004F3278" w:rsidRDefault="007F55BE" w:rsidP="00FE78C8">
      <w:pPr>
        <w:spacing w:before="12"/>
        <w:rPr>
          <w:rFonts w:asciiTheme="minorHAnsi" w:hAnsiTheme="minorHAnsi" w:cs="Arial"/>
          <w:sz w:val="24"/>
          <w:szCs w:val="24"/>
          <w:lang w:val="pt-BR"/>
        </w:rPr>
      </w:pPr>
    </w:p>
    <w:p w14:paraId="16AFBE62" w14:textId="61A51F25"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16.7. Após a homologação 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presente pregão, a licitante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vencedora obriga-se a manter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pelo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prazo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vigência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Registro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indicada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“caput” deste </w:t>
      </w:r>
      <w:proofErr w:type="spellStart"/>
      <w:r w:rsidRPr="004F3278">
        <w:rPr>
          <w:rFonts w:asciiTheme="minorHAnsi" w:hAnsiTheme="minorHAnsi" w:cs="Arial"/>
          <w:sz w:val="24"/>
          <w:szCs w:val="24"/>
          <w:lang w:val="pt-BR"/>
        </w:rPr>
        <w:t>Edital.</w:t>
      </w:r>
      <w:r w:rsidR="006D261D" w:rsidRPr="004F3278">
        <w:rPr>
          <w:rFonts w:asciiTheme="minorHAnsi" w:hAnsiTheme="minorHAnsi" w:cs="Arial"/>
          <w:sz w:val="24"/>
          <w:szCs w:val="24"/>
          <w:lang w:val="pt-BR"/>
        </w:rPr>
        <w:t>ü</w:t>
      </w:r>
      <w:proofErr w:type="spellEnd"/>
    </w:p>
    <w:p w14:paraId="6F277C08" w14:textId="77777777" w:rsidR="007F55BE" w:rsidRPr="004F3278" w:rsidRDefault="007F55BE" w:rsidP="00FE78C8">
      <w:pPr>
        <w:spacing w:before="12"/>
        <w:rPr>
          <w:rFonts w:asciiTheme="minorHAnsi" w:hAnsiTheme="minorHAnsi" w:cs="Arial"/>
          <w:sz w:val="24"/>
          <w:szCs w:val="24"/>
          <w:lang w:val="pt-BR"/>
        </w:rPr>
      </w:pPr>
    </w:p>
    <w:p w14:paraId="58CE3538" w14:textId="16A8A8CF" w:rsidR="007F55BE" w:rsidRPr="004F3278" w:rsidRDefault="00643356" w:rsidP="00FE78C8">
      <w:pPr>
        <w:ind w:left="247" w:right="79"/>
        <w:jc w:val="both"/>
        <w:rPr>
          <w:rFonts w:asciiTheme="minorHAnsi" w:hAnsiTheme="minorHAnsi" w:cs="Arial"/>
          <w:sz w:val="24"/>
          <w:szCs w:val="24"/>
          <w:lang w:val="pt-BR"/>
        </w:rPr>
      </w:pPr>
      <w:r w:rsidRPr="004F3278">
        <w:rPr>
          <w:rFonts w:asciiTheme="minorHAnsi" w:hAnsiTheme="minorHAnsi" w:cs="Arial"/>
          <w:sz w:val="24"/>
          <w:szCs w:val="24"/>
          <w:lang w:val="pt-BR"/>
        </w:rPr>
        <w:t xml:space="preserve">16.8. Não haverá reajuste de preços durante a vigência do Registro de Preços, de que trata o presente </w:t>
      </w:r>
      <w:proofErr w:type="spellStart"/>
      <w:r w:rsidRPr="004F3278">
        <w:rPr>
          <w:rFonts w:asciiTheme="minorHAnsi" w:hAnsiTheme="minorHAnsi" w:cs="Arial"/>
          <w:sz w:val="24"/>
          <w:szCs w:val="24"/>
          <w:lang w:val="pt-BR"/>
        </w:rPr>
        <w:t>Edital.</w:t>
      </w:r>
      <w:r w:rsidR="006D261D" w:rsidRPr="004F3278">
        <w:rPr>
          <w:rFonts w:asciiTheme="minorHAnsi" w:hAnsiTheme="minorHAnsi" w:cs="Arial"/>
          <w:sz w:val="24"/>
          <w:szCs w:val="24"/>
          <w:lang w:val="pt-BR"/>
        </w:rPr>
        <w:t>ü</w:t>
      </w:r>
      <w:proofErr w:type="spellEnd"/>
    </w:p>
    <w:p w14:paraId="79DC77FD" w14:textId="77777777" w:rsidR="007F55BE" w:rsidRPr="004F3278" w:rsidRDefault="007F55BE" w:rsidP="00FE78C8">
      <w:pPr>
        <w:spacing w:before="12"/>
        <w:rPr>
          <w:rFonts w:asciiTheme="minorHAnsi" w:hAnsiTheme="minorHAnsi" w:cs="Arial"/>
          <w:sz w:val="24"/>
          <w:szCs w:val="24"/>
          <w:lang w:val="pt-BR"/>
        </w:rPr>
      </w:pPr>
    </w:p>
    <w:p w14:paraId="19F40C2A" w14:textId="1E22BAA4" w:rsidR="007A5556"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16.9.</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condições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preços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acolhidos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proposta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aceita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irreversíveis,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na forma determinada pelo </w:t>
      </w:r>
      <w:proofErr w:type="spellStart"/>
      <w:r w:rsidRPr="004F3278">
        <w:rPr>
          <w:rFonts w:asciiTheme="minorHAnsi" w:hAnsiTheme="minorHAnsi" w:cs="Arial"/>
          <w:sz w:val="24"/>
          <w:szCs w:val="24"/>
          <w:lang w:val="pt-BR"/>
        </w:rPr>
        <w:t>Edital.</w:t>
      </w:r>
      <w:r w:rsidR="006D261D" w:rsidRPr="004F3278">
        <w:rPr>
          <w:rFonts w:asciiTheme="minorHAnsi" w:hAnsiTheme="minorHAnsi" w:cs="Arial"/>
          <w:sz w:val="24"/>
          <w:szCs w:val="24"/>
          <w:lang w:val="pt-BR"/>
        </w:rPr>
        <w:t>ü</w:t>
      </w:r>
      <w:proofErr w:type="spellEnd"/>
    </w:p>
    <w:p w14:paraId="5F60C2EC" w14:textId="77777777" w:rsidR="006D261D" w:rsidRPr="004F3278" w:rsidRDefault="006D261D" w:rsidP="00FE78C8">
      <w:pPr>
        <w:ind w:left="247" w:right="77"/>
        <w:jc w:val="both"/>
        <w:rPr>
          <w:rFonts w:asciiTheme="minorHAnsi" w:hAnsiTheme="minorHAnsi" w:cs="Arial"/>
          <w:sz w:val="24"/>
          <w:szCs w:val="24"/>
          <w:lang w:val="pt-BR"/>
        </w:rPr>
      </w:pPr>
    </w:p>
    <w:p w14:paraId="4283666C" w14:textId="4DD6A38A"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16.10. A licitante vencedora obriga-se a manter durante o período de vigência do Registro de Preços, as condições de qualificação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habilitação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exigidas 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ato </w:t>
      </w:r>
      <w:proofErr w:type="spellStart"/>
      <w:r w:rsidRPr="004F3278">
        <w:rPr>
          <w:rFonts w:asciiTheme="minorHAnsi" w:hAnsiTheme="minorHAnsi" w:cs="Arial"/>
          <w:sz w:val="24"/>
          <w:szCs w:val="24"/>
          <w:lang w:val="pt-BR"/>
        </w:rPr>
        <w:t>convocatório.</w:t>
      </w:r>
      <w:r w:rsidR="00A37B7A" w:rsidRPr="004F3278">
        <w:rPr>
          <w:rFonts w:asciiTheme="minorHAnsi" w:hAnsiTheme="minorHAnsi" w:cs="Arial"/>
          <w:sz w:val="24"/>
          <w:szCs w:val="24"/>
          <w:lang w:val="pt-BR"/>
        </w:rPr>
        <w:t>ü</w:t>
      </w:r>
      <w:proofErr w:type="spellEnd"/>
    </w:p>
    <w:p w14:paraId="45FD1BCB" w14:textId="77777777" w:rsidR="007F55BE" w:rsidRPr="004F3278" w:rsidRDefault="007F55BE" w:rsidP="00FE78C8">
      <w:pPr>
        <w:spacing w:before="12"/>
        <w:rPr>
          <w:rFonts w:asciiTheme="minorHAnsi" w:hAnsiTheme="minorHAnsi" w:cs="Arial"/>
          <w:sz w:val="24"/>
          <w:szCs w:val="24"/>
          <w:lang w:val="pt-BR"/>
        </w:rPr>
      </w:pPr>
    </w:p>
    <w:p w14:paraId="1A201D6E" w14:textId="60EAB229" w:rsidR="007F55BE" w:rsidRPr="004F3278" w:rsidRDefault="00643356" w:rsidP="00FE78C8">
      <w:pPr>
        <w:ind w:left="247" w:right="82"/>
        <w:jc w:val="both"/>
        <w:rPr>
          <w:rFonts w:asciiTheme="minorHAnsi" w:hAnsiTheme="minorHAnsi" w:cs="Arial"/>
          <w:sz w:val="24"/>
          <w:szCs w:val="24"/>
          <w:lang w:val="pt-BR"/>
        </w:rPr>
      </w:pPr>
      <w:r w:rsidRPr="004F3278">
        <w:rPr>
          <w:rFonts w:asciiTheme="minorHAnsi" w:hAnsiTheme="minorHAnsi" w:cs="Arial"/>
          <w:sz w:val="24"/>
          <w:szCs w:val="24"/>
          <w:lang w:val="pt-BR"/>
        </w:rPr>
        <w:t>16.11.</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caso</w:t>
      </w:r>
      <w:r w:rsidR="0018131F" w:rsidRPr="004F3278">
        <w:rPr>
          <w:rFonts w:asciiTheme="minorHAnsi" w:hAnsiTheme="minorHAnsi" w:cs="Arial"/>
          <w:sz w:val="24"/>
          <w:szCs w:val="24"/>
          <w:lang w:val="pt-BR"/>
        </w:rPr>
        <w:t xml:space="preserve"> </w:t>
      </w:r>
      <w:r w:rsidR="001C505C" w:rsidRPr="004F3278">
        <w:rPr>
          <w:rFonts w:asciiTheme="minorHAnsi" w:hAnsiTheme="minorHAnsi" w:cs="Arial"/>
          <w:sz w:val="24"/>
          <w:szCs w:val="24"/>
          <w:lang w:val="pt-BR"/>
        </w:rPr>
        <w:t>d</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haver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expediente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marcado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para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realização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esta licitação,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mesma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será</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realizada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primeiro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útil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subsequente,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mantidas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todas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as demais </w:t>
      </w:r>
      <w:proofErr w:type="spellStart"/>
      <w:r w:rsidRPr="004F3278">
        <w:rPr>
          <w:rFonts w:asciiTheme="minorHAnsi" w:hAnsiTheme="minorHAnsi" w:cs="Arial"/>
          <w:sz w:val="24"/>
          <w:szCs w:val="24"/>
          <w:lang w:val="pt-BR"/>
        </w:rPr>
        <w:t>condições.</w:t>
      </w:r>
      <w:r w:rsidR="001C505C" w:rsidRPr="004F3278">
        <w:rPr>
          <w:rFonts w:asciiTheme="minorHAnsi" w:hAnsiTheme="minorHAnsi" w:cs="Arial"/>
          <w:sz w:val="24"/>
          <w:szCs w:val="24"/>
          <w:lang w:val="pt-BR"/>
        </w:rPr>
        <w:t>ü</w:t>
      </w:r>
      <w:proofErr w:type="spellEnd"/>
    </w:p>
    <w:p w14:paraId="5D15C0E7" w14:textId="77777777" w:rsidR="007F55BE" w:rsidRPr="004F3278" w:rsidRDefault="007F55BE" w:rsidP="00FE78C8">
      <w:pPr>
        <w:spacing w:before="12"/>
        <w:rPr>
          <w:rFonts w:asciiTheme="minorHAnsi" w:hAnsiTheme="minorHAnsi" w:cs="Arial"/>
          <w:sz w:val="24"/>
          <w:szCs w:val="24"/>
          <w:lang w:val="pt-BR"/>
        </w:rPr>
      </w:pPr>
    </w:p>
    <w:p w14:paraId="269643BF" w14:textId="4C9507C7"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 xml:space="preserve">16.12. </w:t>
      </w:r>
      <w:r w:rsidRPr="00FC59C4">
        <w:rPr>
          <w:rFonts w:asciiTheme="minorHAnsi" w:hAnsiTheme="minorHAnsi" w:cs="Arial"/>
          <w:sz w:val="24"/>
          <w:szCs w:val="24"/>
          <w:lang w:val="pt-BR"/>
        </w:rPr>
        <w:t>Em atendimento à Lei nº. 12.846/2013, para a participação neste certame, nenhuma das partes poderá oferecer dar ou se comprometer a dar a quem quer que seja, ou</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aceitar</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ou</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se comprometer</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a</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aceitar</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de quem</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quer</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que</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seja, tanto</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por</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conta</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própria quanto através</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de</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outrem, qualquer pagamento,</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doação,</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compensação,</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vantagens financeiras ou não financeiras ou</w:t>
      </w:r>
      <w:r w:rsidR="0018131F" w:rsidRPr="00FC59C4">
        <w:rPr>
          <w:rFonts w:asciiTheme="minorHAnsi" w:hAnsiTheme="minorHAnsi" w:cs="Arial"/>
          <w:sz w:val="24"/>
          <w:szCs w:val="24"/>
          <w:lang w:val="pt-BR"/>
        </w:rPr>
        <w:t xml:space="preserve"> </w:t>
      </w:r>
      <w:r w:rsidRPr="00FC59C4">
        <w:rPr>
          <w:rFonts w:asciiTheme="minorHAnsi" w:hAnsiTheme="minorHAnsi" w:cs="Arial"/>
          <w:sz w:val="24"/>
          <w:szCs w:val="24"/>
          <w:lang w:val="pt-BR"/>
        </w:rPr>
        <w:t>benefícios</w:t>
      </w:r>
      <w:r w:rsidRPr="004F3278">
        <w:rPr>
          <w:rFonts w:asciiTheme="minorHAnsi" w:hAnsiTheme="minorHAnsi" w:cs="Arial"/>
          <w:sz w:val="24"/>
          <w:szCs w:val="24"/>
          <w:lang w:val="pt-BR"/>
        </w:rPr>
        <w:t xml:space="preserve"> 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qualquer espécie que constituam</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prática ilegal</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corrupção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sob</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leis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qualquer</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país,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seja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forma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direta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indireta quanto ao objeto deste certame, ou de outra forma que não relacionada a este certame, devendo garantir, ainda, que seus prepostos e colaboradores ajam da mesma forma.</w:t>
      </w:r>
    </w:p>
    <w:p w14:paraId="6DB1CA74" w14:textId="77777777" w:rsidR="007F55BE" w:rsidRPr="004F3278" w:rsidRDefault="007F55BE" w:rsidP="00FE78C8">
      <w:pPr>
        <w:spacing w:before="8"/>
        <w:rPr>
          <w:rFonts w:asciiTheme="minorHAnsi" w:hAnsiTheme="minorHAnsi" w:cs="Arial"/>
          <w:sz w:val="24"/>
          <w:szCs w:val="24"/>
          <w:lang w:val="pt-BR"/>
        </w:rPr>
      </w:pPr>
    </w:p>
    <w:p w14:paraId="0F4402E9" w14:textId="61325FE6" w:rsidR="007F55BE" w:rsidRPr="004F3278" w:rsidRDefault="00643356" w:rsidP="006523E4">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 xml:space="preserve">16.13. </w:t>
      </w:r>
      <w:r w:rsidR="006523E4" w:rsidRPr="004F3278">
        <w:rPr>
          <w:rFonts w:asciiTheme="minorHAnsi" w:hAnsiTheme="minorHAnsi" w:cs="Arial"/>
          <w:sz w:val="24"/>
          <w:szCs w:val="24"/>
          <w:lang w:val="pt-BR"/>
        </w:rPr>
        <w:t xml:space="preserve">Fica eleito o Foro da Seção Judiciária da Justiça Federal, Seção Judiciária de Lavras/MG, para dirimir questões relativas ao presente Edital, com renúncia a qualquer outro, por mais privilegiado que </w:t>
      </w:r>
      <w:proofErr w:type="spellStart"/>
      <w:r w:rsidR="006523E4" w:rsidRPr="004F3278">
        <w:rPr>
          <w:rFonts w:asciiTheme="minorHAnsi" w:hAnsiTheme="minorHAnsi" w:cs="Arial"/>
          <w:sz w:val="24"/>
          <w:szCs w:val="24"/>
          <w:lang w:val="pt-BR"/>
        </w:rPr>
        <w:t>seja</w:t>
      </w:r>
      <w:r w:rsidRPr="004F3278">
        <w:rPr>
          <w:rFonts w:asciiTheme="minorHAnsi" w:hAnsiTheme="minorHAnsi" w:cs="Arial"/>
          <w:sz w:val="24"/>
          <w:szCs w:val="24"/>
          <w:lang w:val="pt-BR"/>
        </w:rPr>
        <w:t>.</w:t>
      </w:r>
      <w:r w:rsidR="006523E4" w:rsidRPr="004F3278">
        <w:rPr>
          <w:rFonts w:asciiTheme="minorHAnsi" w:hAnsiTheme="minorHAnsi" w:cs="Arial"/>
          <w:sz w:val="24"/>
          <w:szCs w:val="24"/>
          <w:lang w:val="pt-BR"/>
        </w:rPr>
        <w:t>ü</w:t>
      </w:r>
      <w:proofErr w:type="spellEnd"/>
    </w:p>
    <w:p w14:paraId="3F305CFE" w14:textId="77777777" w:rsidR="007F55BE" w:rsidRPr="004F3278" w:rsidRDefault="007F55BE" w:rsidP="00FE78C8">
      <w:pPr>
        <w:spacing w:before="15"/>
        <w:rPr>
          <w:rFonts w:asciiTheme="minorHAnsi" w:hAnsiTheme="minorHAnsi" w:cs="Arial"/>
          <w:sz w:val="24"/>
          <w:szCs w:val="24"/>
          <w:lang w:val="pt-BR"/>
        </w:rPr>
      </w:pPr>
    </w:p>
    <w:p w14:paraId="3D6C4687" w14:textId="080D05B5" w:rsidR="007F55BE" w:rsidRPr="004F3278" w:rsidRDefault="00643356" w:rsidP="00FE78C8">
      <w:pPr>
        <w:ind w:left="247" w:right="77"/>
        <w:jc w:val="both"/>
        <w:rPr>
          <w:rFonts w:asciiTheme="minorHAnsi" w:hAnsiTheme="minorHAnsi" w:cs="Arial"/>
          <w:sz w:val="24"/>
          <w:szCs w:val="24"/>
          <w:lang w:val="pt-BR"/>
        </w:rPr>
      </w:pPr>
      <w:r w:rsidRPr="004F3278">
        <w:rPr>
          <w:rFonts w:asciiTheme="minorHAnsi" w:hAnsiTheme="minorHAnsi" w:cs="Arial"/>
          <w:sz w:val="24"/>
          <w:szCs w:val="24"/>
          <w:lang w:val="pt-BR"/>
        </w:rPr>
        <w:t xml:space="preserve">16.14. O resultado desta Licitação estará disponível, após a homologação, no sítio </w:t>
      </w:r>
      <w:r w:rsidR="00060AA5" w:rsidRPr="004F3278">
        <w:rPr>
          <w:rFonts w:asciiTheme="minorHAnsi" w:hAnsiTheme="minorHAnsi" w:cs="Arial"/>
          <w:sz w:val="24"/>
          <w:szCs w:val="24"/>
          <w:lang w:val="pt-BR"/>
        </w:rPr>
        <w:t>http://comprasnet.gov.br/acesso.asp?url=/livre/Pregao/ata0.asp</w:t>
      </w:r>
      <w:r w:rsidRPr="004F3278">
        <w:rPr>
          <w:rFonts w:asciiTheme="minorHAnsi" w:hAnsiTheme="minorHAnsi" w:cs="Arial"/>
          <w:sz w:val="24"/>
          <w:szCs w:val="24"/>
          <w:lang w:val="pt-BR"/>
        </w:rPr>
        <w:t xml:space="preserve"> 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na página</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da </w:t>
      </w:r>
      <w:r w:rsidR="006E1637" w:rsidRPr="004F3278">
        <w:rPr>
          <w:rFonts w:asciiTheme="minorHAnsi" w:hAnsiTheme="minorHAnsi" w:cs="Arial"/>
          <w:sz w:val="24"/>
          <w:szCs w:val="24"/>
          <w:lang w:val="pt-BR"/>
        </w:rPr>
        <w:t>FUNDECC</w:t>
      </w:r>
      <w:r w:rsidR="006E4D43" w:rsidRPr="004F3278">
        <w:rPr>
          <w:rFonts w:asciiTheme="minorHAnsi" w:hAnsiTheme="minorHAnsi" w:cs="Arial"/>
          <w:sz w:val="24"/>
          <w:szCs w:val="24"/>
          <w:lang w:val="pt-BR"/>
        </w:rPr>
        <w:t>, no endereço: http://www.fundecc.org.br/licitacao/</w:t>
      </w:r>
      <w:r w:rsidRPr="004F3278">
        <w:rPr>
          <w:rFonts w:asciiTheme="minorHAnsi" w:hAnsiTheme="minorHAnsi" w:cs="Arial"/>
          <w:sz w:val="24"/>
          <w:szCs w:val="24"/>
          <w:lang w:val="pt-BR"/>
        </w:rPr>
        <w:t>.</w:t>
      </w:r>
      <w:r w:rsidR="00060AA5" w:rsidRPr="004F3278">
        <w:rPr>
          <w:rFonts w:asciiTheme="minorHAnsi" w:hAnsiTheme="minorHAnsi" w:cs="Arial"/>
          <w:sz w:val="24"/>
          <w:szCs w:val="24"/>
          <w:lang w:val="pt-BR"/>
        </w:rPr>
        <w:t>ü</w:t>
      </w:r>
    </w:p>
    <w:p w14:paraId="7DDA831A" w14:textId="77777777" w:rsidR="007F55BE" w:rsidRPr="004F3278" w:rsidRDefault="007F55BE" w:rsidP="00FE78C8">
      <w:pPr>
        <w:spacing w:before="12"/>
        <w:rPr>
          <w:rFonts w:asciiTheme="minorHAnsi" w:hAnsiTheme="minorHAnsi" w:cs="Arial"/>
          <w:sz w:val="24"/>
          <w:szCs w:val="24"/>
          <w:lang w:val="pt-BR"/>
        </w:rPr>
      </w:pPr>
    </w:p>
    <w:p w14:paraId="42E48963" w14:textId="748BAAF5" w:rsidR="007F55BE" w:rsidRPr="004F3278" w:rsidRDefault="00643356" w:rsidP="00FE78C8">
      <w:pPr>
        <w:ind w:left="247" w:right="80"/>
        <w:jc w:val="both"/>
        <w:rPr>
          <w:rFonts w:asciiTheme="minorHAnsi" w:hAnsiTheme="minorHAnsi" w:cs="Arial"/>
          <w:sz w:val="24"/>
          <w:szCs w:val="24"/>
          <w:lang w:val="pt-BR"/>
        </w:rPr>
      </w:pPr>
      <w:r w:rsidRPr="004F3278">
        <w:rPr>
          <w:rFonts w:asciiTheme="minorHAnsi" w:hAnsiTheme="minorHAnsi" w:cs="Arial"/>
          <w:sz w:val="24"/>
          <w:szCs w:val="24"/>
          <w:lang w:val="pt-BR"/>
        </w:rPr>
        <w:t>16.15.</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Informações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outros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elementos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necessários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perfeito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conhecimento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do objeto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desta licitação, serão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solicitados ao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pregoeiro,</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exclusivamente</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através</w:t>
      </w:r>
      <w:r w:rsidR="0018131F"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do endereço eletrônico: </w:t>
      </w:r>
      <w:hyperlink r:id="rId11" w:history="1">
        <w:proofErr w:type="gramStart"/>
        <w:r w:rsidR="00060AA5" w:rsidRPr="004F3278">
          <w:rPr>
            <w:rStyle w:val="Hyperlink"/>
            <w:rFonts w:asciiTheme="minorHAnsi" w:hAnsiTheme="minorHAnsi" w:cs="Arial"/>
            <w:sz w:val="24"/>
            <w:szCs w:val="24"/>
            <w:lang w:val="pt-BR"/>
          </w:rPr>
          <w:t>cplfundecc@gmail.com</w:t>
        </w:r>
      </w:hyperlink>
      <w:r w:rsidR="00060AA5" w:rsidRPr="004F3278">
        <w:rPr>
          <w:rFonts w:asciiTheme="minorHAnsi" w:hAnsiTheme="minorHAnsi" w:cs="Arial"/>
          <w:sz w:val="24"/>
          <w:szCs w:val="24"/>
          <w:lang w:val="pt-BR"/>
        </w:rPr>
        <w:t xml:space="preserve"> .</w:t>
      </w:r>
      <w:proofErr w:type="gramEnd"/>
    </w:p>
    <w:p w14:paraId="54776811" w14:textId="77777777" w:rsidR="007F55BE" w:rsidRPr="004F3278" w:rsidRDefault="007F55BE" w:rsidP="00FE78C8">
      <w:pPr>
        <w:spacing w:before="12"/>
        <w:rPr>
          <w:rFonts w:asciiTheme="minorHAnsi" w:hAnsiTheme="minorHAnsi" w:cs="Arial"/>
          <w:sz w:val="24"/>
          <w:szCs w:val="24"/>
          <w:lang w:val="pt-BR"/>
        </w:rPr>
      </w:pPr>
    </w:p>
    <w:p w14:paraId="03E02A7F" w14:textId="77777777" w:rsidR="007F55BE" w:rsidRPr="004F3278" w:rsidRDefault="00643356" w:rsidP="00FE78C8">
      <w:pPr>
        <w:ind w:left="247" w:right="74"/>
        <w:jc w:val="both"/>
        <w:rPr>
          <w:rFonts w:asciiTheme="minorHAnsi" w:hAnsiTheme="minorHAnsi" w:cs="Arial"/>
          <w:sz w:val="24"/>
          <w:szCs w:val="24"/>
          <w:lang w:val="pt-BR"/>
        </w:rPr>
      </w:pPr>
      <w:r w:rsidRPr="004F3278">
        <w:rPr>
          <w:rFonts w:asciiTheme="minorHAnsi" w:hAnsiTheme="minorHAnsi" w:cs="Arial"/>
          <w:sz w:val="24"/>
          <w:szCs w:val="24"/>
          <w:lang w:val="pt-BR"/>
        </w:rPr>
        <w:t>16.16. As cópias originais ou autenticadas dos documentos solicitados neste edital deverão ser remetidas para o seguinte endereço:</w:t>
      </w:r>
    </w:p>
    <w:p w14:paraId="49CB0734" w14:textId="77777777" w:rsidR="007F55BE" w:rsidRPr="004F3278" w:rsidRDefault="007F55BE" w:rsidP="00FE78C8">
      <w:pPr>
        <w:spacing w:before="8"/>
        <w:rPr>
          <w:rFonts w:asciiTheme="minorHAnsi" w:hAnsiTheme="minorHAnsi" w:cs="Arial"/>
          <w:sz w:val="24"/>
          <w:szCs w:val="24"/>
          <w:lang w:val="pt-BR"/>
        </w:rPr>
      </w:pPr>
    </w:p>
    <w:p w14:paraId="0CE03128" w14:textId="55147963" w:rsidR="007F55BE" w:rsidRPr="004F3278" w:rsidRDefault="00912C97" w:rsidP="00FE78C8">
      <w:pPr>
        <w:ind w:left="1666"/>
        <w:rPr>
          <w:rFonts w:asciiTheme="minorHAnsi" w:hAnsiTheme="minorHAnsi" w:cs="Arial"/>
          <w:sz w:val="24"/>
          <w:szCs w:val="24"/>
          <w:lang w:val="pt-BR"/>
        </w:rPr>
      </w:pPr>
      <w:r w:rsidRPr="004F3278">
        <w:rPr>
          <w:rFonts w:asciiTheme="minorHAnsi" w:hAnsiTheme="minorHAnsi" w:cs="Arial"/>
          <w:sz w:val="24"/>
          <w:szCs w:val="24"/>
          <w:lang w:val="pt-BR"/>
        </w:rPr>
        <w:t>FUNDAÇÃO DE DESENVOLVIMENTO CIENTIFICO E CULTURAL-FUNDECC</w:t>
      </w:r>
    </w:p>
    <w:p w14:paraId="0FCA8827" w14:textId="6735B062" w:rsidR="007F55BE" w:rsidRPr="004F3278" w:rsidRDefault="00643356" w:rsidP="00FE78C8">
      <w:pPr>
        <w:ind w:left="1666"/>
        <w:rPr>
          <w:rFonts w:asciiTheme="minorHAnsi" w:hAnsiTheme="minorHAnsi" w:cs="Arial"/>
          <w:sz w:val="24"/>
          <w:szCs w:val="24"/>
          <w:lang w:val="pt-BR"/>
        </w:rPr>
      </w:pPr>
      <w:r w:rsidRPr="004F3278">
        <w:rPr>
          <w:rFonts w:asciiTheme="minorHAnsi" w:hAnsiTheme="minorHAnsi" w:cs="Arial"/>
          <w:sz w:val="24"/>
          <w:szCs w:val="24"/>
          <w:lang w:val="pt-BR"/>
        </w:rPr>
        <w:t xml:space="preserve">CNPJ: </w:t>
      </w:r>
      <w:r w:rsidR="00912C97" w:rsidRPr="004F3278">
        <w:rPr>
          <w:rFonts w:asciiTheme="minorHAnsi" w:hAnsiTheme="minorHAnsi" w:cs="Arial"/>
          <w:sz w:val="24"/>
          <w:szCs w:val="24"/>
          <w:lang w:val="pt-BR"/>
        </w:rPr>
        <w:t>07.905.127/0001-07</w:t>
      </w:r>
    </w:p>
    <w:p w14:paraId="67D5F19E" w14:textId="41A2C580" w:rsidR="007F55BE" w:rsidRPr="004F3278" w:rsidRDefault="00912C97" w:rsidP="00FE78C8">
      <w:pPr>
        <w:ind w:left="1666"/>
        <w:rPr>
          <w:rFonts w:asciiTheme="minorHAnsi" w:hAnsiTheme="minorHAnsi" w:cs="Arial"/>
          <w:sz w:val="24"/>
          <w:szCs w:val="24"/>
          <w:lang w:val="pt-BR"/>
        </w:rPr>
      </w:pPr>
      <w:r w:rsidRPr="004F3278">
        <w:rPr>
          <w:rFonts w:asciiTheme="minorHAnsi" w:hAnsiTheme="minorHAnsi" w:cs="Arial"/>
          <w:sz w:val="24"/>
          <w:szCs w:val="24"/>
          <w:lang w:val="pt-BR"/>
        </w:rPr>
        <w:t>SETOR DE COMPRAS/LICITAÇÃO</w:t>
      </w:r>
    </w:p>
    <w:p w14:paraId="15A3361C" w14:textId="2379C12E" w:rsidR="007F55BE" w:rsidRPr="004F3278" w:rsidRDefault="00912C97" w:rsidP="00FE78C8">
      <w:pPr>
        <w:ind w:left="1666"/>
        <w:rPr>
          <w:rFonts w:asciiTheme="minorHAnsi" w:hAnsiTheme="minorHAnsi" w:cs="Arial"/>
          <w:sz w:val="24"/>
          <w:szCs w:val="24"/>
          <w:lang w:val="pt-BR"/>
        </w:rPr>
      </w:pPr>
      <w:r w:rsidRPr="004F3278">
        <w:rPr>
          <w:rFonts w:asciiTheme="minorHAnsi" w:hAnsiTheme="minorHAnsi" w:cs="Arial"/>
          <w:sz w:val="24"/>
          <w:szCs w:val="24"/>
          <w:lang w:val="pt-BR"/>
        </w:rPr>
        <w:t>CAMPUS HISTORICO DA UFLA</w:t>
      </w:r>
      <w:r w:rsidR="00643356" w:rsidRPr="004F3278">
        <w:rPr>
          <w:rFonts w:asciiTheme="minorHAnsi" w:hAnsiTheme="minorHAnsi" w:cs="Arial"/>
          <w:sz w:val="24"/>
          <w:szCs w:val="24"/>
          <w:lang w:val="pt-BR"/>
        </w:rPr>
        <w:t xml:space="preserve">, </w:t>
      </w:r>
      <w:r w:rsidRPr="004F3278">
        <w:rPr>
          <w:rFonts w:asciiTheme="minorHAnsi" w:hAnsiTheme="minorHAnsi" w:cs="Arial"/>
          <w:sz w:val="24"/>
          <w:szCs w:val="24"/>
          <w:lang w:val="pt-BR"/>
        </w:rPr>
        <w:t>s/n</w:t>
      </w:r>
    </w:p>
    <w:p w14:paraId="37A67059" w14:textId="4F29498A" w:rsidR="007F55BE" w:rsidRPr="004F3278" w:rsidRDefault="00643356" w:rsidP="00FE78C8">
      <w:pPr>
        <w:ind w:left="1666"/>
        <w:rPr>
          <w:rFonts w:asciiTheme="minorHAnsi" w:hAnsiTheme="minorHAnsi" w:cs="Arial"/>
          <w:sz w:val="24"/>
          <w:szCs w:val="24"/>
          <w:lang w:val="pt-BR"/>
        </w:rPr>
      </w:pPr>
      <w:r w:rsidRPr="004F3278">
        <w:rPr>
          <w:rFonts w:asciiTheme="minorHAnsi" w:hAnsiTheme="minorHAnsi" w:cs="Arial"/>
          <w:sz w:val="24"/>
          <w:szCs w:val="24"/>
          <w:lang w:val="pt-BR"/>
        </w:rPr>
        <w:t xml:space="preserve">CEP </w:t>
      </w:r>
      <w:r w:rsidR="00912C97" w:rsidRPr="004F3278">
        <w:rPr>
          <w:rFonts w:asciiTheme="minorHAnsi" w:hAnsiTheme="minorHAnsi" w:cs="Arial"/>
          <w:sz w:val="24"/>
          <w:szCs w:val="24"/>
          <w:lang w:val="pt-BR"/>
        </w:rPr>
        <w:t>37200</w:t>
      </w:r>
      <w:r w:rsidRPr="004F3278">
        <w:rPr>
          <w:rFonts w:asciiTheme="minorHAnsi" w:hAnsiTheme="minorHAnsi" w:cs="Arial"/>
          <w:sz w:val="24"/>
          <w:szCs w:val="24"/>
          <w:lang w:val="pt-BR"/>
        </w:rPr>
        <w:t>-</w:t>
      </w:r>
      <w:r w:rsidR="00912C97" w:rsidRPr="004F3278">
        <w:rPr>
          <w:rFonts w:asciiTheme="minorHAnsi" w:hAnsiTheme="minorHAnsi" w:cs="Arial"/>
          <w:sz w:val="24"/>
          <w:szCs w:val="24"/>
          <w:lang w:val="pt-BR"/>
        </w:rPr>
        <w:t>0</w:t>
      </w:r>
      <w:r w:rsidRPr="004F3278">
        <w:rPr>
          <w:rFonts w:asciiTheme="minorHAnsi" w:hAnsiTheme="minorHAnsi" w:cs="Arial"/>
          <w:sz w:val="24"/>
          <w:szCs w:val="24"/>
          <w:lang w:val="pt-BR"/>
        </w:rPr>
        <w:t xml:space="preserve">00 – </w:t>
      </w:r>
      <w:r w:rsidR="00912C97" w:rsidRPr="004F3278">
        <w:rPr>
          <w:rFonts w:asciiTheme="minorHAnsi" w:hAnsiTheme="minorHAnsi" w:cs="Arial"/>
          <w:sz w:val="24"/>
          <w:szCs w:val="24"/>
          <w:lang w:val="pt-BR"/>
        </w:rPr>
        <w:t>LAVRAS</w:t>
      </w:r>
      <w:r w:rsidRPr="004F3278">
        <w:rPr>
          <w:rFonts w:asciiTheme="minorHAnsi" w:hAnsiTheme="minorHAnsi" w:cs="Arial"/>
          <w:sz w:val="24"/>
          <w:szCs w:val="24"/>
          <w:lang w:val="pt-BR"/>
        </w:rPr>
        <w:t xml:space="preserve"> - </w:t>
      </w:r>
      <w:r w:rsidR="00912C97" w:rsidRPr="004F3278">
        <w:rPr>
          <w:rFonts w:asciiTheme="minorHAnsi" w:hAnsiTheme="minorHAnsi" w:cs="Arial"/>
          <w:sz w:val="24"/>
          <w:szCs w:val="24"/>
          <w:lang w:val="pt-BR"/>
        </w:rPr>
        <w:t>MG</w:t>
      </w:r>
    </w:p>
    <w:p w14:paraId="0730E472" w14:textId="77777777" w:rsidR="007F55BE" w:rsidRPr="004F3278" w:rsidRDefault="007F55BE" w:rsidP="00FE78C8">
      <w:pPr>
        <w:spacing w:before="3"/>
        <w:rPr>
          <w:rFonts w:asciiTheme="minorHAnsi" w:hAnsiTheme="minorHAnsi" w:cs="Arial"/>
          <w:sz w:val="24"/>
          <w:szCs w:val="24"/>
          <w:lang w:val="pt-BR"/>
        </w:rPr>
      </w:pPr>
    </w:p>
    <w:p w14:paraId="79B8A248" w14:textId="77777777" w:rsidR="007F55BE" w:rsidRPr="004F3278" w:rsidRDefault="007F55BE" w:rsidP="00FE78C8">
      <w:pPr>
        <w:rPr>
          <w:rFonts w:asciiTheme="minorHAnsi" w:hAnsiTheme="minorHAnsi" w:cs="Arial"/>
          <w:sz w:val="24"/>
          <w:szCs w:val="24"/>
          <w:lang w:val="pt-BR"/>
        </w:rPr>
      </w:pPr>
    </w:p>
    <w:p w14:paraId="3B369F30" w14:textId="77777777" w:rsidR="007F55BE" w:rsidRPr="004F3278" w:rsidRDefault="007F55BE" w:rsidP="00FE78C8">
      <w:pPr>
        <w:rPr>
          <w:rFonts w:asciiTheme="minorHAnsi" w:hAnsiTheme="minorHAnsi" w:cs="Arial"/>
          <w:sz w:val="24"/>
          <w:szCs w:val="24"/>
          <w:lang w:val="pt-BR"/>
        </w:rPr>
      </w:pPr>
    </w:p>
    <w:p w14:paraId="3985D82B" w14:textId="682DBECF" w:rsidR="007F55BE" w:rsidRPr="004F3278" w:rsidRDefault="00912C97" w:rsidP="00FE78C8">
      <w:pPr>
        <w:ind w:left="967"/>
        <w:rPr>
          <w:rFonts w:asciiTheme="minorHAnsi" w:hAnsiTheme="minorHAnsi" w:cs="Arial"/>
          <w:sz w:val="24"/>
          <w:szCs w:val="24"/>
          <w:lang w:val="pt-BR"/>
        </w:rPr>
      </w:pPr>
      <w:proofErr w:type="gramStart"/>
      <w:r w:rsidRPr="004F3278">
        <w:rPr>
          <w:rFonts w:asciiTheme="minorHAnsi" w:hAnsiTheme="minorHAnsi" w:cs="Arial"/>
          <w:sz w:val="24"/>
          <w:szCs w:val="24"/>
          <w:lang w:val="pt-BR"/>
        </w:rPr>
        <w:t>Lavras(</w:t>
      </w:r>
      <w:proofErr w:type="gramEnd"/>
      <w:r w:rsidRPr="004F3278">
        <w:rPr>
          <w:rFonts w:asciiTheme="minorHAnsi" w:hAnsiTheme="minorHAnsi" w:cs="Arial"/>
          <w:sz w:val="24"/>
          <w:szCs w:val="24"/>
          <w:lang w:val="pt-BR"/>
        </w:rPr>
        <w:t>MG),</w:t>
      </w:r>
      <w:r w:rsidR="00643356" w:rsidRPr="004F3278">
        <w:rPr>
          <w:rFonts w:asciiTheme="minorHAnsi" w:hAnsiTheme="minorHAnsi" w:cs="Arial"/>
          <w:sz w:val="24"/>
          <w:szCs w:val="24"/>
          <w:lang w:val="pt-BR"/>
        </w:rPr>
        <w:t xml:space="preserve"> </w:t>
      </w:r>
      <w:r w:rsidR="009216A1">
        <w:rPr>
          <w:rFonts w:asciiTheme="minorHAnsi" w:hAnsiTheme="minorHAnsi" w:cs="Arial"/>
          <w:sz w:val="24"/>
          <w:szCs w:val="24"/>
          <w:lang w:val="pt-BR"/>
        </w:rPr>
        <w:t>11</w:t>
      </w:r>
      <w:r w:rsidR="00643356" w:rsidRPr="004F3278">
        <w:rPr>
          <w:rFonts w:asciiTheme="minorHAnsi" w:hAnsiTheme="minorHAnsi" w:cs="Arial"/>
          <w:sz w:val="24"/>
          <w:szCs w:val="24"/>
          <w:lang w:val="pt-BR"/>
        </w:rPr>
        <w:t xml:space="preserve"> de </w:t>
      </w:r>
      <w:r w:rsidR="00D60807">
        <w:rPr>
          <w:rFonts w:asciiTheme="minorHAnsi" w:hAnsiTheme="minorHAnsi" w:cs="Arial"/>
          <w:sz w:val="24"/>
          <w:szCs w:val="24"/>
          <w:lang w:val="pt-BR"/>
        </w:rPr>
        <w:t>junho</w:t>
      </w:r>
      <w:r w:rsidR="00643356" w:rsidRPr="004F3278">
        <w:rPr>
          <w:rFonts w:asciiTheme="minorHAnsi" w:hAnsiTheme="minorHAnsi" w:cs="Arial"/>
          <w:sz w:val="24"/>
          <w:szCs w:val="24"/>
          <w:lang w:val="pt-BR"/>
        </w:rPr>
        <w:t xml:space="preserve"> de 2019.</w:t>
      </w:r>
    </w:p>
    <w:p w14:paraId="5EC2BA64" w14:textId="77777777" w:rsidR="007F55BE" w:rsidRPr="004F3278" w:rsidRDefault="007F55BE" w:rsidP="00FE78C8">
      <w:pPr>
        <w:spacing w:before="5"/>
        <w:rPr>
          <w:rFonts w:asciiTheme="minorHAnsi" w:hAnsiTheme="minorHAnsi" w:cs="Arial"/>
          <w:sz w:val="24"/>
          <w:szCs w:val="24"/>
          <w:lang w:val="pt-BR"/>
        </w:rPr>
      </w:pPr>
    </w:p>
    <w:p w14:paraId="6F75872F" w14:textId="77777777" w:rsidR="007F55BE" w:rsidRPr="004F3278" w:rsidRDefault="007F55BE" w:rsidP="00FE78C8">
      <w:pPr>
        <w:rPr>
          <w:rFonts w:asciiTheme="minorHAnsi" w:hAnsiTheme="minorHAnsi" w:cs="Arial"/>
          <w:sz w:val="24"/>
          <w:szCs w:val="24"/>
          <w:lang w:val="pt-BR"/>
        </w:rPr>
      </w:pPr>
    </w:p>
    <w:p w14:paraId="0AD015C1" w14:textId="77777777" w:rsidR="007F55BE" w:rsidRPr="004F3278" w:rsidRDefault="007F55BE" w:rsidP="00FE78C8">
      <w:pPr>
        <w:rPr>
          <w:rFonts w:asciiTheme="minorHAnsi" w:hAnsiTheme="minorHAnsi" w:cs="Arial"/>
          <w:sz w:val="24"/>
          <w:szCs w:val="24"/>
          <w:lang w:val="pt-BR"/>
        </w:rPr>
      </w:pPr>
    </w:p>
    <w:p w14:paraId="6BDF545E" w14:textId="77777777" w:rsidR="007F55BE" w:rsidRPr="004F3278" w:rsidRDefault="007F55BE" w:rsidP="00FE78C8">
      <w:pPr>
        <w:rPr>
          <w:rFonts w:asciiTheme="minorHAnsi" w:hAnsiTheme="minorHAnsi" w:cs="Arial"/>
          <w:sz w:val="24"/>
          <w:szCs w:val="24"/>
          <w:lang w:val="pt-BR"/>
        </w:rPr>
      </w:pPr>
    </w:p>
    <w:p w14:paraId="132CEBE6" w14:textId="5248E15F" w:rsidR="007A5556" w:rsidRPr="004F3278" w:rsidRDefault="00912C97" w:rsidP="00FE78C8">
      <w:pPr>
        <w:ind w:left="3316" w:right="3182"/>
        <w:jc w:val="center"/>
        <w:rPr>
          <w:rFonts w:asciiTheme="minorHAnsi" w:hAnsiTheme="minorHAnsi" w:cs="Arial"/>
          <w:sz w:val="24"/>
          <w:szCs w:val="24"/>
          <w:lang w:val="pt-BR"/>
        </w:rPr>
      </w:pPr>
      <w:r w:rsidRPr="004F3278">
        <w:rPr>
          <w:rFonts w:asciiTheme="minorHAnsi" w:hAnsiTheme="minorHAnsi" w:cs="Arial"/>
          <w:sz w:val="24"/>
          <w:szCs w:val="24"/>
          <w:lang w:val="pt-BR"/>
        </w:rPr>
        <w:t>Vera Lúcia Matias</w:t>
      </w:r>
    </w:p>
    <w:p w14:paraId="3D62980B" w14:textId="50FAE6AE" w:rsidR="007A5556" w:rsidRPr="004F3278" w:rsidRDefault="00912C97" w:rsidP="00FE78C8">
      <w:pPr>
        <w:ind w:left="3316" w:right="3182"/>
        <w:jc w:val="center"/>
        <w:rPr>
          <w:rFonts w:asciiTheme="minorHAnsi" w:hAnsiTheme="minorHAnsi" w:cs="Arial"/>
          <w:sz w:val="24"/>
          <w:szCs w:val="24"/>
          <w:lang w:val="pt-BR"/>
        </w:rPr>
      </w:pPr>
      <w:r w:rsidRPr="004F3278">
        <w:rPr>
          <w:rFonts w:asciiTheme="minorHAnsi" w:hAnsiTheme="minorHAnsi" w:cs="Arial"/>
          <w:sz w:val="24"/>
          <w:szCs w:val="24"/>
          <w:lang w:val="pt-BR"/>
        </w:rPr>
        <w:t>Pregoeira</w:t>
      </w:r>
    </w:p>
    <w:p w14:paraId="0A6FAE66" w14:textId="44709400" w:rsidR="007A5556" w:rsidRPr="004F3278" w:rsidRDefault="00912C97" w:rsidP="00FE78C8">
      <w:pPr>
        <w:ind w:left="3316" w:right="3182"/>
        <w:jc w:val="center"/>
        <w:rPr>
          <w:rFonts w:asciiTheme="minorHAnsi" w:hAnsiTheme="minorHAnsi" w:cs="Arial"/>
          <w:sz w:val="24"/>
          <w:szCs w:val="24"/>
          <w:lang w:val="pt-BR"/>
        </w:rPr>
      </w:pPr>
      <w:r w:rsidRPr="004F3278">
        <w:rPr>
          <w:rFonts w:asciiTheme="minorHAnsi" w:hAnsiTheme="minorHAnsi" w:cs="Arial"/>
          <w:sz w:val="24"/>
          <w:szCs w:val="24"/>
          <w:lang w:val="pt-BR"/>
        </w:rPr>
        <w:t>FUNDECC</w:t>
      </w:r>
    </w:p>
    <w:p w14:paraId="79822EB5" w14:textId="77777777" w:rsidR="007A5556" w:rsidRPr="004F3278" w:rsidRDefault="007A5556" w:rsidP="00FE78C8">
      <w:pPr>
        <w:ind w:left="3316" w:right="3182"/>
        <w:jc w:val="center"/>
        <w:rPr>
          <w:rFonts w:asciiTheme="minorHAnsi" w:hAnsiTheme="minorHAnsi" w:cs="Arial"/>
          <w:sz w:val="24"/>
          <w:szCs w:val="24"/>
          <w:lang w:val="pt-BR"/>
        </w:rPr>
      </w:pPr>
    </w:p>
    <w:p w14:paraId="1246C3AD" w14:textId="77777777" w:rsidR="007A5556" w:rsidRPr="004F3278" w:rsidRDefault="007A5556" w:rsidP="00FE78C8">
      <w:pPr>
        <w:ind w:left="3316" w:right="3182"/>
        <w:jc w:val="center"/>
        <w:rPr>
          <w:rFonts w:asciiTheme="minorHAnsi" w:hAnsiTheme="minorHAnsi" w:cs="Arial"/>
          <w:sz w:val="24"/>
          <w:szCs w:val="24"/>
          <w:lang w:val="pt-BR"/>
        </w:rPr>
      </w:pPr>
    </w:p>
    <w:p w14:paraId="3FCD894E" w14:textId="77777777" w:rsidR="007A5556" w:rsidRPr="004F3278" w:rsidRDefault="007A5556" w:rsidP="00FE78C8">
      <w:pPr>
        <w:ind w:left="3316" w:right="3182"/>
        <w:jc w:val="center"/>
        <w:rPr>
          <w:rFonts w:asciiTheme="minorHAnsi" w:hAnsiTheme="minorHAnsi" w:cs="Arial"/>
          <w:sz w:val="24"/>
          <w:szCs w:val="24"/>
          <w:lang w:val="pt-BR"/>
        </w:rPr>
      </w:pPr>
    </w:p>
    <w:p w14:paraId="4B195DC9" w14:textId="77777777" w:rsidR="007A5556" w:rsidRPr="004F3278" w:rsidRDefault="007A5556" w:rsidP="00FE78C8">
      <w:pPr>
        <w:ind w:left="3316" w:right="3182"/>
        <w:jc w:val="center"/>
        <w:rPr>
          <w:rFonts w:asciiTheme="minorHAnsi" w:hAnsiTheme="minorHAnsi" w:cs="Arial"/>
          <w:sz w:val="24"/>
          <w:szCs w:val="24"/>
          <w:lang w:val="pt-BR"/>
        </w:rPr>
      </w:pPr>
    </w:p>
    <w:p w14:paraId="272FC9CE" w14:textId="77777777" w:rsidR="007A5556" w:rsidRPr="004F3278" w:rsidRDefault="007A5556" w:rsidP="00FE78C8">
      <w:pPr>
        <w:ind w:left="3316" w:right="3182"/>
        <w:jc w:val="center"/>
        <w:rPr>
          <w:rFonts w:asciiTheme="minorHAnsi" w:hAnsiTheme="minorHAnsi" w:cs="Arial"/>
          <w:sz w:val="24"/>
          <w:szCs w:val="24"/>
          <w:lang w:val="pt-BR"/>
        </w:rPr>
      </w:pPr>
    </w:p>
    <w:p w14:paraId="6F5D98E2" w14:textId="77777777" w:rsidR="007A5556" w:rsidRPr="004F3278" w:rsidRDefault="007A5556" w:rsidP="00FE78C8">
      <w:pPr>
        <w:rPr>
          <w:rFonts w:asciiTheme="minorHAnsi" w:hAnsiTheme="minorHAnsi" w:cs="Arial"/>
          <w:sz w:val="24"/>
          <w:szCs w:val="24"/>
          <w:lang w:val="pt-BR"/>
        </w:rPr>
      </w:pPr>
      <w:r w:rsidRPr="004F3278">
        <w:rPr>
          <w:rFonts w:asciiTheme="minorHAnsi" w:hAnsiTheme="minorHAnsi" w:cs="Arial"/>
          <w:sz w:val="24"/>
          <w:szCs w:val="24"/>
          <w:lang w:val="pt-BR"/>
        </w:rPr>
        <w:br w:type="page"/>
      </w:r>
    </w:p>
    <w:p w14:paraId="5F7D1A77" w14:textId="77777777" w:rsidR="007A5556" w:rsidRPr="004F3278" w:rsidRDefault="007A5556" w:rsidP="00FE78C8">
      <w:pPr>
        <w:ind w:left="3316" w:right="3182"/>
        <w:jc w:val="center"/>
        <w:rPr>
          <w:rFonts w:asciiTheme="minorHAnsi" w:hAnsiTheme="minorHAnsi" w:cs="Arial"/>
          <w:sz w:val="24"/>
          <w:szCs w:val="24"/>
          <w:lang w:val="pt-BR"/>
        </w:rPr>
      </w:pPr>
    </w:p>
    <w:p w14:paraId="5D6D245D" w14:textId="2FC22DEE" w:rsidR="007F55BE" w:rsidRPr="004F3278" w:rsidRDefault="004F3278" w:rsidP="0096232A">
      <w:pPr>
        <w:jc w:val="center"/>
        <w:rPr>
          <w:rFonts w:asciiTheme="minorHAnsi" w:hAnsiTheme="minorHAnsi" w:cs="Arial"/>
          <w:b/>
          <w:sz w:val="24"/>
          <w:szCs w:val="24"/>
          <w:lang w:val="pt-BR"/>
        </w:rPr>
      </w:pPr>
      <w:r>
        <w:rPr>
          <w:rFonts w:asciiTheme="minorHAnsi" w:hAnsiTheme="minorHAnsi" w:cs="Arial"/>
          <w:b/>
          <w:sz w:val="24"/>
          <w:szCs w:val="24"/>
          <w:lang w:val="pt-BR"/>
        </w:rPr>
        <w:t>ANEXO I</w:t>
      </w:r>
    </w:p>
    <w:p w14:paraId="3C760132" w14:textId="77777777" w:rsidR="00F94CE4" w:rsidRPr="004F3278" w:rsidRDefault="00F94CE4" w:rsidP="00FE78C8">
      <w:pPr>
        <w:rPr>
          <w:rFonts w:asciiTheme="minorHAnsi" w:hAnsiTheme="minorHAnsi" w:cs="Arial"/>
          <w:b/>
          <w:sz w:val="24"/>
          <w:szCs w:val="24"/>
          <w:lang w:val="pt-BR"/>
        </w:rPr>
      </w:pPr>
    </w:p>
    <w:p w14:paraId="1618B9E0" w14:textId="77777777" w:rsidR="00F94CE4" w:rsidRPr="004F3278" w:rsidRDefault="00F94CE4" w:rsidP="00FE78C8">
      <w:pPr>
        <w:jc w:val="center"/>
        <w:rPr>
          <w:rFonts w:asciiTheme="minorHAnsi" w:hAnsiTheme="minorHAnsi" w:cs="Arial"/>
          <w:b/>
          <w:sz w:val="24"/>
          <w:szCs w:val="24"/>
          <w:lang w:val="pt-BR"/>
        </w:rPr>
      </w:pPr>
      <w:r w:rsidRPr="004F3278">
        <w:rPr>
          <w:rFonts w:asciiTheme="minorHAnsi" w:hAnsiTheme="minorHAnsi" w:cs="Arial"/>
          <w:b/>
          <w:sz w:val="24"/>
          <w:szCs w:val="24"/>
          <w:lang w:val="pt-BR"/>
        </w:rPr>
        <w:t>TERMO DE REFERÊNCIA</w:t>
      </w:r>
    </w:p>
    <w:p w14:paraId="46775E60" w14:textId="77777777" w:rsidR="0096232A" w:rsidRPr="004F3278" w:rsidRDefault="0096232A" w:rsidP="0096232A">
      <w:pPr>
        <w:jc w:val="both"/>
        <w:rPr>
          <w:rFonts w:asciiTheme="minorHAnsi" w:hAnsiTheme="minorHAnsi" w:cs="Arial"/>
          <w:sz w:val="24"/>
          <w:szCs w:val="24"/>
          <w:lang w:val="pt-BR"/>
        </w:rPr>
      </w:pPr>
      <w:r w:rsidRPr="004F3278">
        <w:rPr>
          <w:rFonts w:asciiTheme="minorHAnsi" w:hAnsiTheme="minorHAnsi" w:cs="Arial"/>
          <w:b/>
          <w:bCs/>
          <w:sz w:val="24"/>
          <w:szCs w:val="24"/>
          <w:lang w:val="pt-BR"/>
        </w:rPr>
        <w:t>1. DO OBJETO</w:t>
      </w:r>
    </w:p>
    <w:p w14:paraId="6C6C5D9E" w14:textId="49142F48" w:rsidR="0096232A" w:rsidRDefault="0096232A" w:rsidP="0096232A">
      <w:pPr>
        <w:jc w:val="both"/>
        <w:rPr>
          <w:rFonts w:asciiTheme="minorHAnsi" w:hAnsiTheme="minorHAnsi" w:cs="Arial"/>
          <w:sz w:val="24"/>
          <w:szCs w:val="24"/>
          <w:lang w:val="pt-BR"/>
        </w:rPr>
      </w:pPr>
      <w:r w:rsidRPr="004F3278">
        <w:rPr>
          <w:rFonts w:asciiTheme="minorHAnsi" w:hAnsiTheme="minorHAnsi" w:cs="Arial"/>
          <w:sz w:val="24"/>
          <w:szCs w:val="24"/>
          <w:lang w:val="pt-BR"/>
        </w:rPr>
        <w:t xml:space="preserve">1.1. Este Pregão tem por objeto a contratação de empresa especializada para </w:t>
      </w:r>
      <w:r w:rsidR="004F3278" w:rsidRPr="004F3278">
        <w:rPr>
          <w:rFonts w:asciiTheme="minorHAnsi" w:hAnsiTheme="minorHAnsi" w:cs="Arial"/>
          <w:sz w:val="24"/>
          <w:szCs w:val="24"/>
          <w:lang w:val="pt-BR"/>
        </w:rPr>
        <w:t xml:space="preserve">REGISTRO DE PREÇOS PARA SERVIÇO </w:t>
      </w:r>
      <w:r w:rsidR="004F3278">
        <w:rPr>
          <w:rFonts w:asciiTheme="minorHAnsi" w:hAnsiTheme="minorHAnsi" w:cs="Arial"/>
          <w:sz w:val="24"/>
          <w:szCs w:val="24"/>
          <w:lang w:val="pt-BR"/>
        </w:rPr>
        <w:t>de</w:t>
      </w:r>
      <w:r w:rsidR="004F3278" w:rsidRPr="004F3278">
        <w:rPr>
          <w:rFonts w:asciiTheme="minorHAnsi" w:hAnsiTheme="minorHAnsi" w:cs="Arial"/>
          <w:sz w:val="24"/>
          <w:szCs w:val="24"/>
          <w:lang w:val="pt-BR"/>
        </w:rPr>
        <w:t xml:space="preserve"> montagem e manutenção de aparato de recepção de dados de </w:t>
      </w:r>
      <w:proofErr w:type="spellStart"/>
      <w:r w:rsidR="004F3278" w:rsidRPr="004F3278">
        <w:rPr>
          <w:rFonts w:asciiTheme="minorHAnsi" w:hAnsiTheme="minorHAnsi" w:cs="Arial"/>
          <w:sz w:val="24"/>
          <w:szCs w:val="24"/>
          <w:lang w:val="pt-BR"/>
        </w:rPr>
        <w:t>biotelemetria</w:t>
      </w:r>
      <w:proofErr w:type="spellEnd"/>
      <w:r w:rsidR="004F3278" w:rsidRPr="004F3278">
        <w:rPr>
          <w:rFonts w:asciiTheme="minorHAnsi" w:hAnsiTheme="minorHAnsi" w:cs="Arial"/>
          <w:sz w:val="24"/>
          <w:szCs w:val="24"/>
          <w:lang w:val="pt-BR"/>
        </w:rPr>
        <w:t xml:space="preserve"> alimentados por energia solar, destinados ao Convênio de Cooperação Técnico-Científica nº 4020000813 “GT 0612”, pelo período de 12 (doze) meses</w:t>
      </w:r>
      <w:r w:rsidRPr="004F3278">
        <w:rPr>
          <w:rFonts w:asciiTheme="minorHAnsi" w:hAnsiTheme="minorHAnsi" w:cs="Arial"/>
          <w:sz w:val="24"/>
          <w:szCs w:val="24"/>
          <w:lang w:val="pt-BR"/>
        </w:rPr>
        <w:t>, conforme especificações constantes no Anexo I. </w:t>
      </w:r>
    </w:p>
    <w:p w14:paraId="7D12B7E9" w14:textId="77777777" w:rsidR="00FA10EB" w:rsidRPr="004F3278" w:rsidRDefault="00FA10EB" w:rsidP="0096232A">
      <w:pPr>
        <w:jc w:val="both"/>
        <w:rPr>
          <w:rFonts w:asciiTheme="minorHAnsi" w:hAnsiTheme="minorHAnsi" w:cs="Arial"/>
          <w:sz w:val="24"/>
          <w:szCs w:val="24"/>
          <w:lang w:val="pt-BR"/>
        </w:rPr>
      </w:pPr>
    </w:p>
    <w:p w14:paraId="145060F3" w14:textId="77777777" w:rsidR="0096232A" w:rsidRPr="004F3278" w:rsidRDefault="0096232A" w:rsidP="0096232A">
      <w:pPr>
        <w:jc w:val="both"/>
        <w:rPr>
          <w:rFonts w:asciiTheme="minorHAnsi" w:hAnsiTheme="minorHAnsi" w:cs="Arial"/>
          <w:sz w:val="24"/>
          <w:szCs w:val="24"/>
          <w:lang w:val="pt-BR"/>
        </w:rPr>
      </w:pPr>
      <w:r w:rsidRPr="004F3278">
        <w:rPr>
          <w:rFonts w:asciiTheme="minorHAnsi" w:hAnsiTheme="minorHAnsi" w:cs="Arial"/>
          <w:b/>
          <w:bCs/>
          <w:sz w:val="24"/>
          <w:szCs w:val="24"/>
          <w:lang w:val="pt-BR"/>
        </w:rPr>
        <w:t>2. DA JUSTIFICATIVA</w:t>
      </w:r>
    </w:p>
    <w:p w14:paraId="5EBA2015" w14:textId="77777777" w:rsidR="00985499" w:rsidRPr="00985499" w:rsidRDefault="0096232A" w:rsidP="00985499">
      <w:pPr>
        <w:jc w:val="both"/>
        <w:rPr>
          <w:rFonts w:asciiTheme="minorHAnsi" w:hAnsiTheme="minorHAnsi" w:cs="Arial"/>
          <w:sz w:val="24"/>
          <w:szCs w:val="24"/>
          <w:lang w:val="pt-BR"/>
        </w:rPr>
      </w:pPr>
      <w:proofErr w:type="gramStart"/>
      <w:r w:rsidRPr="004F3278">
        <w:rPr>
          <w:rFonts w:asciiTheme="minorHAnsi" w:hAnsiTheme="minorHAnsi" w:cs="Arial"/>
          <w:sz w:val="24"/>
          <w:szCs w:val="24"/>
          <w:lang w:val="pt-BR"/>
        </w:rPr>
        <w:t xml:space="preserve">2.1 </w:t>
      </w:r>
      <w:r w:rsidR="00985499" w:rsidRPr="00985499">
        <w:rPr>
          <w:rFonts w:asciiTheme="minorHAnsi" w:hAnsiTheme="minorHAnsi" w:cs="Arial"/>
          <w:sz w:val="24"/>
          <w:szCs w:val="24"/>
          <w:lang w:val="pt-BR"/>
        </w:rPr>
        <w:t>Para</w:t>
      </w:r>
      <w:proofErr w:type="gramEnd"/>
      <w:r w:rsidR="00985499" w:rsidRPr="00985499">
        <w:rPr>
          <w:rFonts w:asciiTheme="minorHAnsi" w:hAnsiTheme="minorHAnsi" w:cs="Arial"/>
          <w:sz w:val="24"/>
          <w:szCs w:val="24"/>
          <w:lang w:val="pt-BR"/>
        </w:rPr>
        <w:t xml:space="preserve"> atender aos objetivos propostos no convenio, para os estudos com </w:t>
      </w:r>
      <w:proofErr w:type="spellStart"/>
      <w:r w:rsidR="00985499" w:rsidRPr="00985499">
        <w:rPr>
          <w:rFonts w:asciiTheme="minorHAnsi" w:hAnsiTheme="minorHAnsi" w:cs="Arial"/>
          <w:sz w:val="24"/>
          <w:szCs w:val="24"/>
          <w:lang w:val="pt-BR"/>
        </w:rPr>
        <w:t>ecossondagem</w:t>
      </w:r>
      <w:proofErr w:type="spellEnd"/>
      <w:r w:rsidR="00985499" w:rsidRPr="00985499">
        <w:rPr>
          <w:rFonts w:asciiTheme="minorHAnsi" w:hAnsiTheme="minorHAnsi" w:cs="Arial"/>
          <w:sz w:val="24"/>
          <w:szCs w:val="24"/>
          <w:lang w:val="pt-BR"/>
        </w:rPr>
        <w:t xml:space="preserve">, serão realizados </w:t>
      </w:r>
      <w:proofErr w:type="spellStart"/>
      <w:r w:rsidR="00985499" w:rsidRPr="00985499">
        <w:rPr>
          <w:rFonts w:asciiTheme="minorHAnsi" w:hAnsiTheme="minorHAnsi" w:cs="Arial"/>
          <w:sz w:val="24"/>
          <w:szCs w:val="24"/>
          <w:lang w:val="pt-BR"/>
        </w:rPr>
        <w:t>transectos</w:t>
      </w:r>
      <w:proofErr w:type="spellEnd"/>
      <w:r w:rsidR="00985499" w:rsidRPr="00985499">
        <w:rPr>
          <w:rFonts w:asciiTheme="minorHAnsi" w:hAnsiTheme="minorHAnsi" w:cs="Arial"/>
          <w:sz w:val="24"/>
          <w:szCs w:val="24"/>
          <w:lang w:val="pt-BR"/>
        </w:rPr>
        <w:t xml:space="preserve"> nos reservatórios das </w:t>
      </w:r>
      <w:proofErr w:type="spellStart"/>
      <w:r w:rsidR="00985499" w:rsidRPr="00985499">
        <w:rPr>
          <w:rFonts w:asciiTheme="minorHAnsi" w:hAnsiTheme="minorHAnsi" w:cs="Arial"/>
          <w:sz w:val="24"/>
          <w:szCs w:val="24"/>
          <w:lang w:val="pt-BR"/>
        </w:rPr>
        <w:t>UHEs</w:t>
      </w:r>
      <w:proofErr w:type="spellEnd"/>
      <w:r w:rsidR="00985499" w:rsidRPr="00985499">
        <w:rPr>
          <w:rFonts w:asciiTheme="minorHAnsi" w:hAnsiTheme="minorHAnsi" w:cs="Arial"/>
          <w:sz w:val="24"/>
          <w:szCs w:val="24"/>
          <w:lang w:val="pt-BR"/>
        </w:rPr>
        <w:t xml:space="preserve"> </w:t>
      </w:r>
      <w:proofErr w:type="spellStart"/>
      <w:r w:rsidR="00985499" w:rsidRPr="00985499">
        <w:rPr>
          <w:rFonts w:asciiTheme="minorHAnsi" w:hAnsiTheme="minorHAnsi" w:cs="Arial"/>
          <w:sz w:val="24"/>
          <w:szCs w:val="24"/>
          <w:lang w:val="pt-BR"/>
        </w:rPr>
        <w:t>Camargos</w:t>
      </w:r>
      <w:proofErr w:type="spellEnd"/>
      <w:r w:rsidR="00985499" w:rsidRPr="00985499">
        <w:rPr>
          <w:rFonts w:asciiTheme="minorHAnsi" w:hAnsiTheme="minorHAnsi" w:cs="Arial"/>
          <w:sz w:val="24"/>
          <w:szCs w:val="24"/>
          <w:lang w:val="pt-BR"/>
        </w:rPr>
        <w:t xml:space="preserve"> e </w:t>
      </w:r>
      <w:proofErr w:type="spellStart"/>
      <w:r w:rsidR="00985499" w:rsidRPr="00985499">
        <w:rPr>
          <w:rFonts w:asciiTheme="minorHAnsi" w:hAnsiTheme="minorHAnsi" w:cs="Arial"/>
          <w:sz w:val="24"/>
          <w:szCs w:val="24"/>
          <w:lang w:val="pt-BR"/>
        </w:rPr>
        <w:t>Itutinga</w:t>
      </w:r>
      <w:proofErr w:type="spellEnd"/>
      <w:r w:rsidR="00985499" w:rsidRPr="00985499">
        <w:rPr>
          <w:rFonts w:asciiTheme="minorHAnsi" w:hAnsiTheme="minorHAnsi" w:cs="Arial"/>
          <w:sz w:val="24"/>
          <w:szCs w:val="24"/>
          <w:lang w:val="pt-BR"/>
        </w:rPr>
        <w:t>, no rio Grande. Serão obtidos dados referentes à localização, tamanho e abundância de peixes, bem como informações sobre a batimetria e substrato dos pontos amostrados. Para assegurar que os peixes serão mapeados com precisão aceitável, será determinado o grau de cobertura das seções amostrais.</w:t>
      </w:r>
    </w:p>
    <w:p w14:paraId="6AA40924" w14:textId="2C4D6CDB" w:rsidR="0096232A" w:rsidRPr="004F3278" w:rsidRDefault="00985499" w:rsidP="00985499">
      <w:pPr>
        <w:jc w:val="both"/>
        <w:rPr>
          <w:rFonts w:asciiTheme="minorHAnsi" w:hAnsiTheme="minorHAnsi" w:cs="Arial"/>
          <w:sz w:val="24"/>
          <w:szCs w:val="24"/>
          <w:lang w:val="pt-BR"/>
        </w:rPr>
      </w:pPr>
      <w:r w:rsidRPr="00985499">
        <w:rPr>
          <w:rFonts w:asciiTheme="minorHAnsi" w:hAnsiTheme="minorHAnsi" w:cs="Arial"/>
          <w:sz w:val="24"/>
          <w:szCs w:val="24"/>
          <w:lang w:val="pt-BR"/>
        </w:rPr>
        <w:t>Telemetria – Este estudo é r</w:t>
      </w:r>
      <w:r>
        <w:rPr>
          <w:rFonts w:asciiTheme="minorHAnsi" w:hAnsiTheme="minorHAnsi" w:cs="Arial"/>
          <w:sz w:val="24"/>
          <w:szCs w:val="24"/>
          <w:lang w:val="pt-BR"/>
        </w:rPr>
        <w:t>ealizado na bacia do rio São Fr</w:t>
      </w:r>
      <w:r w:rsidRPr="00985499">
        <w:rPr>
          <w:rFonts w:asciiTheme="minorHAnsi" w:hAnsiTheme="minorHAnsi" w:cs="Arial"/>
          <w:sz w:val="24"/>
          <w:szCs w:val="24"/>
          <w:lang w:val="pt-BR"/>
        </w:rPr>
        <w:t>a</w:t>
      </w:r>
      <w:r>
        <w:rPr>
          <w:rFonts w:asciiTheme="minorHAnsi" w:hAnsiTheme="minorHAnsi" w:cs="Arial"/>
          <w:sz w:val="24"/>
          <w:szCs w:val="24"/>
          <w:lang w:val="pt-BR"/>
        </w:rPr>
        <w:t>n</w:t>
      </w:r>
      <w:r w:rsidRPr="00985499">
        <w:rPr>
          <w:rFonts w:asciiTheme="minorHAnsi" w:hAnsiTheme="minorHAnsi" w:cs="Arial"/>
          <w:sz w:val="24"/>
          <w:szCs w:val="24"/>
          <w:lang w:val="pt-BR"/>
        </w:rPr>
        <w:t xml:space="preserve">cisco, no estado de Minas Gerais, na área de influência do reservatório da UHE Três Marias. Serão marcados 450 peixes com marcas de </w:t>
      </w:r>
      <w:proofErr w:type="spellStart"/>
      <w:r w:rsidRPr="00985499">
        <w:rPr>
          <w:rFonts w:asciiTheme="minorHAnsi" w:hAnsiTheme="minorHAnsi" w:cs="Arial"/>
          <w:sz w:val="24"/>
          <w:szCs w:val="24"/>
          <w:lang w:val="pt-BR"/>
        </w:rPr>
        <w:t>radiotelemetria</w:t>
      </w:r>
      <w:proofErr w:type="spellEnd"/>
      <w:r w:rsidRPr="00985499">
        <w:rPr>
          <w:rFonts w:asciiTheme="minorHAnsi" w:hAnsiTheme="minorHAnsi" w:cs="Arial"/>
          <w:sz w:val="24"/>
          <w:szCs w:val="24"/>
          <w:lang w:val="pt-BR"/>
        </w:rPr>
        <w:t xml:space="preserve">. O projeto Desenvolvimento de tecnologia aplicada à manutenção do estoque pesqueiro de populações nativas de espécies migratórias na região de influência da UHE Três Marias: estudo genético e de migrações reprodutivas tem como principal objetivo avaliar as rotas migratórias de duas espécies de peixes de grande interesse ecológico e comercial que ocorrem naturalmente na área de influência da Usina Hidrelétrica de Três Marias, localizada na calha principal do rio São Francisco em Minas Gerais. Para a avaliação destas rotas será necessária a utilização da técnica de </w:t>
      </w:r>
      <w:proofErr w:type="spellStart"/>
      <w:r w:rsidRPr="00985499">
        <w:rPr>
          <w:rFonts w:asciiTheme="minorHAnsi" w:hAnsiTheme="minorHAnsi" w:cs="Arial"/>
          <w:sz w:val="24"/>
          <w:szCs w:val="24"/>
          <w:lang w:val="pt-BR"/>
        </w:rPr>
        <w:t>rádio-telemetria</w:t>
      </w:r>
      <w:proofErr w:type="spellEnd"/>
      <w:r w:rsidRPr="00985499">
        <w:rPr>
          <w:rFonts w:asciiTheme="minorHAnsi" w:hAnsiTheme="minorHAnsi" w:cs="Arial"/>
          <w:sz w:val="24"/>
          <w:szCs w:val="24"/>
          <w:lang w:val="pt-BR"/>
        </w:rPr>
        <w:t>, única metodologia capaz de atender aos objetivos propostos. As estações estão instaladas na região da represa de Três Marias em Minas Gerais nos pontos previamente especificados.</w:t>
      </w:r>
    </w:p>
    <w:p w14:paraId="4D9F90A1" w14:textId="77777777" w:rsidR="00F94CE4" w:rsidRPr="004F3278" w:rsidRDefault="00F94CE4" w:rsidP="00985499">
      <w:pPr>
        <w:jc w:val="both"/>
        <w:rPr>
          <w:rFonts w:asciiTheme="minorHAnsi" w:hAnsiTheme="minorHAnsi" w:cs="Arial"/>
          <w:sz w:val="24"/>
          <w:szCs w:val="24"/>
          <w:lang w:val="pt-BR"/>
        </w:rPr>
      </w:pPr>
    </w:p>
    <w:p w14:paraId="34BC25CA" w14:textId="77777777" w:rsidR="0096232A" w:rsidRPr="004F3278" w:rsidRDefault="0096232A" w:rsidP="0096232A">
      <w:pPr>
        <w:jc w:val="both"/>
        <w:rPr>
          <w:rFonts w:asciiTheme="minorHAnsi" w:hAnsiTheme="minorHAnsi" w:cs="Arial"/>
          <w:b/>
          <w:bCs/>
          <w:sz w:val="24"/>
          <w:szCs w:val="24"/>
          <w:lang w:val="pt-BR"/>
        </w:rPr>
      </w:pPr>
      <w:r w:rsidRPr="004F3278">
        <w:rPr>
          <w:rFonts w:asciiTheme="minorHAnsi" w:hAnsiTheme="minorHAnsi" w:cs="Arial"/>
          <w:b/>
          <w:bCs/>
          <w:sz w:val="24"/>
          <w:szCs w:val="24"/>
          <w:lang w:val="pt-BR"/>
        </w:rPr>
        <w:t>3. DA ESPECIFICAÇÃO</w:t>
      </w:r>
    </w:p>
    <w:p w14:paraId="7D7C4A8C" w14:textId="77777777" w:rsidR="00F94CE4" w:rsidRPr="004F3278" w:rsidRDefault="00F94CE4" w:rsidP="00FE78C8">
      <w:pPr>
        <w:rPr>
          <w:rFonts w:asciiTheme="minorHAnsi" w:hAnsiTheme="minorHAnsi" w:cs="Arial"/>
          <w:sz w:val="24"/>
          <w:szCs w:val="24"/>
          <w:lang w:val="pt-BR"/>
        </w:rPr>
      </w:pPr>
    </w:p>
    <w:p w14:paraId="2444E9CD" w14:textId="61C50660" w:rsidR="00F94CE4" w:rsidRPr="004F3278" w:rsidRDefault="009B2288" w:rsidP="0096232A">
      <w:pPr>
        <w:jc w:val="both"/>
        <w:rPr>
          <w:rFonts w:asciiTheme="minorHAnsi" w:hAnsiTheme="minorHAnsi" w:cs="Arial"/>
          <w:sz w:val="24"/>
          <w:szCs w:val="24"/>
          <w:lang w:val="pt-BR"/>
        </w:rPr>
      </w:pPr>
      <w:r w:rsidRPr="004F3278">
        <w:rPr>
          <w:rFonts w:asciiTheme="minorHAnsi" w:hAnsiTheme="minorHAnsi" w:cs="Arial"/>
          <w:sz w:val="24"/>
          <w:szCs w:val="24"/>
          <w:lang w:val="pt-BR"/>
        </w:rPr>
        <w:t xml:space="preserve">3.1 </w:t>
      </w:r>
      <w:r w:rsidR="00F94CE4" w:rsidRPr="004F3278">
        <w:rPr>
          <w:rFonts w:asciiTheme="minorHAnsi" w:hAnsiTheme="minorHAnsi" w:cs="Arial"/>
          <w:sz w:val="24"/>
          <w:szCs w:val="24"/>
          <w:lang w:val="pt-BR"/>
        </w:rPr>
        <w:t xml:space="preserve">Contratação serviço realocação e manutenção de estações recepção sinal </w:t>
      </w:r>
      <w:proofErr w:type="spellStart"/>
      <w:r w:rsidR="00F94CE4" w:rsidRPr="004F3278">
        <w:rPr>
          <w:rFonts w:asciiTheme="minorHAnsi" w:hAnsiTheme="minorHAnsi" w:cs="Arial"/>
          <w:sz w:val="24"/>
          <w:szCs w:val="24"/>
          <w:lang w:val="pt-BR"/>
        </w:rPr>
        <w:t>radiotelemetria</w:t>
      </w:r>
      <w:proofErr w:type="spellEnd"/>
    </w:p>
    <w:p w14:paraId="02CA2A94" w14:textId="77777777" w:rsidR="00F94CE4" w:rsidRPr="004F3278" w:rsidRDefault="00F94CE4" w:rsidP="00FE78C8">
      <w:pPr>
        <w:jc w:val="both"/>
        <w:rPr>
          <w:rFonts w:asciiTheme="minorHAnsi" w:hAnsiTheme="minorHAnsi" w:cs="Arial"/>
          <w:sz w:val="24"/>
          <w:szCs w:val="24"/>
          <w:lang w:val="pt-BR"/>
        </w:rPr>
      </w:pPr>
    </w:p>
    <w:p w14:paraId="20D01FB9" w14:textId="77777777" w:rsidR="00F94CE4" w:rsidRPr="004F3278" w:rsidRDefault="00F94CE4" w:rsidP="00FE78C8">
      <w:pPr>
        <w:jc w:val="both"/>
        <w:rPr>
          <w:rFonts w:asciiTheme="minorHAnsi" w:hAnsiTheme="minorHAnsi" w:cs="Arial"/>
          <w:sz w:val="24"/>
          <w:szCs w:val="24"/>
          <w:lang w:val="pt-BR"/>
        </w:rPr>
      </w:pPr>
      <w:r w:rsidRPr="004F3278">
        <w:rPr>
          <w:rFonts w:asciiTheme="minorHAnsi" w:hAnsiTheme="minorHAnsi" w:cs="Arial"/>
          <w:sz w:val="24"/>
          <w:szCs w:val="24"/>
          <w:lang w:val="pt-BR"/>
        </w:rPr>
        <w:t xml:space="preserve">Demanda-se empresa com experiência prévia em montagem e manutenção de aparato de recepção de dados de </w:t>
      </w:r>
      <w:proofErr w:type="spellStart"/>
      <w:r w:rsidRPr="004F3278">
        <w:rPr>
          <w:rFonts w:asciiTheme="minorHAnsi" w:hAnsiTheme="minorHAnsi" w:cs="Arial"/>
          <w:sz w:val="24"/>
          <w:szCs w:val="24"/>
          <w:lang w:val="pt-BR"/>
        </w:rPr>
        <w:t>biotelemetria</w:t>
      </w:r>
      <w:proofErr w:type="spellEnd"/>
      <w:r w:rsidRPr="004F3278">
        <w:rPr>
          <w:rFonts w:asciiTheme="minorHAnsi" w:hAnsiTheme="minorHAnsi" w:cs="Arial"/>
          <w:sz w:val="24"/>
          <w:szCs w:val="24"/>
          <w:lang w:val="pt-BR"/>
        </w:rPr>
        <w:t xml:space="preserve"> alimentados por energia solar. Os aparatos de recepção (12 no total) incluem poste de 6 metros de altura, baterias estacionárias, antenas, receptores de </w:t>
      </w:r>
      <w:proofErr w:type="spellStart"/>
      <w:r w:rsidRPr="004F3278">
        <w:rPr>
          <w:rFonts w:asciiTheme="minorHAnsi" w:hAnsiTheme="minorHAnsi" w:cs="Arial"/>
          <w:sz w:val="24"/>
          <w:szCs w:val="24"/>
          <w:lang w:val="pt-BR"/>
        </w:rPr>
        <w:t>rádiotelemetria</w:t>
      </w:r>
      <w:proofErr w:type="spellEnd"/>
      <w:r w:rsidRPr="004F3278">
        <w:rPr>
          <w:rFonts w:asciiTheme="minorHAnsi" w:hAnsiTheme="minorHAnsi" w:cs="Arial"/>
          <w:sz w:val="24"/>
          <w:szCs w:val="24"/>
          <w:lang w:val="pt-BR"/>
        </w:rPr>
        <w:t xml:space="preserve"> (não inclusos neste contrato), caixa de proteção de aço-carbono, aterramento, cabeamento, </w:t>
      </w:r>
      <w:proofErr w:type="spellStart"/>
      <w:r w:rsidRPr="004F3278">
        <w:rPr>
          <w:rFonts w:asciiTheme="minorHAnsi" w:hAnsiTheme="minorHAnsi" w:cs="Arial"/>
          <w:sz w:val="24"/>
          <w:szCs w:val="24"/>
          <w:lang w:val="pt-BR"/>
        </w:rPr>
        <w:t>pára-raios</w:t>
      </w:r>
      <w:proofErr w:type="spellEnd"/>
      <w:r w:rsidRPr="004F3278">
        <w:rPr>
          <w:rFonts w:asciiTheme="minorHAnsi" w:hAnsiTheme="minorHAnsi" w:cs="Arial"/>
          <w:sz w:val="24"/>
          <w:szCs w:val="24"/>
          <w:lang w:val="pt-BR"/>
        </w:rPr>
        <w:t>, suporte de placa solar e suporte de para-raios. O serviço inclui realocação e manutenção de 7 aparatos de recepção de sinal e apenas manutenção de outros 5 que não serão realocados. A manutenção deverá ser feita em todas as 12 estruturas e inclui ao menos troca de bateria (Estacionária 45aH, acumulador chumbo-ácido), cabeamento geral (</w:t>
      </w:r>
      <w:proofErr w:type="spellStart"/>
      <w:r w:rsidRPr="004F3278">
        <w:rPr>
          <w:rFonts w:asciiTheme="minorHAnsi" w:hAnsiTheme="minorHAnsi" w:cs="Arial"/>
          <w:sz w:val="24"/>
          <w:szCs w:val="24"/>
          <w:lang w:val="pt-BR"/>
        </w:rPr>
        <w:t>Eletroduto</w:t>
      </w:r>
      <w:proofErr w:type="spellEnd"/>
      <w:r w:rsidRPr="004F3278">
        <w:rPr>
          <w:rFonts w:asciiTheme="minorHAnsi" w:hAnsiTheme="minorHAnsi" w:cs="Arial"/>
          <w:sz w:val="24"/>
          <w:szCs w:val="24"/>
          <w:lang w:val="pt-BR"/>
        </w:rPr>
        <w:t xml:space="preserve">, </w:t>
      </w:r>
      <w:proofErr w:type="spellStart"/>
      <w:r w:rsidRPr="004F3278">
        <w:rPr>
          <w:rFonts w:asciiTheme="minorHAnsi" w:hAnsiTheme="minorHAnsi" w:cs="Arial"/>
          <w:sz w:val="24"/>
          <w:szCs w:val="24"/>
          <w:lang w:val="pt-BR"/>
        </w:rPr>
        <w:t>condulets</w:t>
      </w:r>
      <w:proofErr w:type="spellEnd"/>
      <w:r w:rsidRPr="004F3278">
        <w:rPr>
          <w:rFonts w:asciiTheme="minorHAnsi" w:hAnsiTheme="minorHAnsi" w:cs="Arial"/>
          <w:sz w:val="24"/>
          <w:szCs w:val="24"/>
          <w:lang w:val="pt-BR"/>
        </w:rPr>
        <w:t xml:space="preserve"> e abraçadeiras), suportes de antena e placa solar, aparato de fixação, para-raios e aterramento. As estruturas que serão realocadas deverão ser retiradas do </w:t>
      </w:r>
      <w:r w:rsidRPr="004F3278">
        <w:rPr>
          <w:rFonts w:asciiTheme="minorHAnsi" w:hAnsiTheme="minorHAnsi" w:cs="Arial"/>
          <w:sz w:val="24"/>
          <w:szCs w:val="24"/>
          <w:lang w:val="pt-BR"/>
        </w:rPr>
        <w:lastRenderedPageBreak/>
        <w:t xml:space="preserve">local onde estão instaladas, transportadas e remontadas em outro local. Assim, a proposta deve incluir mão-de-obra de desmobilização e montagem. As distâncias médias de transporte são de aproximadamente 100 km. Além da realocação e manutenção já citadas, será necessário fazer inspeção completa das estruturas e identificar outros elementos que precisam ser substituídos além dos já citados. </w:t>
      </w:r>
    </w:p>
    <w:p w14:paraId="6B5DB946" w14:textId="77777777" w:rsidR="00F94CE4" w:rsidRPr="004F3278" w:rsidRDefault="00F94CE4" w:rsidP="00FE78C8">
      <w:pPr>
        <w:jc w:val="both"/>
        <w:rPr>
          <w:rFonts w:asciiTheme="minorHAnsi" w:hAnsiTheme="minorHAnsi" w:cs="Arial"/>
          <w:sz w:val="24"/>
          <w:szCs w:val="24"/>
          <w:lang w:val="pt-BR"/>
        </w:rPr>
      </w:pPr>
    </w:p>
    <w:p w14:paraId="0599A4B3" w14:textId="5E927667" w:rsidR="00F94CE4" w:rsidRPr="004F3278" w:rsidRDefault="009B2288" w:rsidP="00FE78C8">
      <w:pPr>
        <w:rPr>
          <w:rFonts w:asciiTheme="minorHAnsi" w:hAnsiTheme="minorHAnsi" w:cs="Arial"/>
          <w:b/>
          <w:sz w:val="24"/>
          <w:szCs w:val="24"/>
          <w:lang w:val="pt-BR"/>
        </w:rPr>
      </w:pPr>
      <w:r w:rsidRPr="004F3278">
        <w:rPr>
          <w:rFonts w:asciiTheme="minorHAnsi" w:hAnsiTheme="minorHAnsi" w:cs="Arial"/>
          <w:b/>
          <w:sz w:val="24"/>
          <w:szCs w:val="24"/>
          <w:lang w:val="pt-BR"/>
        </w:rPr>
        <w:t xml:space="preserve">3.2 </w:t>
      </w:r>
      <w:r w:rsidR="00F94CE4" w:rsidRPr="004F3278">
        <w:rPr>
          <w:rFonts w:asciiTheme="minorHAnsi" w:hAnsiTheme="minorHAnsi" w:cs="Arial"/>
          <w:b/>
          <w:sz w:val="24"/>
          <w:szCs w:val="24"/>
          <w:lang w:val="pt-BR"/>
        </w:rPr>
        <w:t>Qualificação Técnica e Obrigações da Contratada:</w:t>
      </w:r>
    </w:p>
    <w:p w14:paraId="72501AA6" w14:textId="77777777" w:rsidR="00F94CE4" w:rsidRPr="004F3278" w:rsidRDefault="00F94CE4" w:rsidP="00FE78C8">
      <w:pPr>
        <w:rPr>
          <w:rFonts w:asciiTheme="minorHAnsi" w:hAnsiTheme="minorHAnsi" w:cs="Arial"/>
          <w:sz w:val="24"/>
          <w:szCs w:val="24"/>
          <w:lang w:val="pt-BR"/>
        </w:rPr>
      </w:pPr>
    </w:p>
    <w:p w14:paraId="061B5848" w14:textId="77777777"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 xml:space="preserve">A empresa deve possuir veículo próprio adaptado para transporte dos elementos (especialmente postes a serem instalados). </w:t>
      </w:r>
    </w:p>
    <w:p w14:paraId="62166CF0" w14:textId="77777777" w:rsidR="00F94CE4" w:rsidRPr="004F3278" w:rsidRDefault="00F94CE4" w:rsidP="00FE78C8">
      <w:pPr>
        <w:ind w:left="720"/>
        <w:rPr>
          <w:rFonts w:asciiTheme="minorHAnsi" w:hAnsiTheme="minorHAnsi" w:cs="Arial"/>
          <w:sz w:val="24"/>
          <w:szCs w:val="24"/>
          <w:lang w:val="pt-BR"/>
        </w:rPr>
      </w:pPr>
    </w:p>
    <w:p w14:paraId="115E2887" w14:textId="252815C1" w:rsidR="00F94CE4" w:rsidRPr="004F3278" w:rsidRDefault="00F94CE4" w:rsidP="0096232A">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 xml:space="preserve">A empresa deverá apresentar o registro da empresa e </w:t>
      </w:r>
      <w:proofErr w:type="gramStart"/>
      <w:r w:rsidRPr="004F3278">
        <w:rPr>
          <w:rFonts w:asciiTheme="minorHAnsi" w:hAnsiTheme="minorHAnsi" w:cs="Arial"/>
          <w:sz w:val="24"/>
          <w:szCs w:val="24"/>
          <w:lang w:val="pt-BR"/>
        </w:rPr>
        <w:t>do(</w:t>
      </w:r>
      <w:proofErr w:type="gramEnd"/>
      <w:r w:rsidRPr="004F3278">
        <w:rPr>
          <w:rFonts w:asciiTheme="minorHAnsi" w:hAnsiTheme="minorHAnsi" w:cs="Arial"/>
          <w:sz w:val="24"/>
          <w:szCs w:val="24"/>
          <w:lang w:val="pt-BR"/>
        </w:rPr>
        <w:t>s) engenheiro(s) junto</w:t>
      </w:r>
      <w:r w:rsidR="001833B0">
        <w:rPr>
          <w:rFonts w:asciiTheme="minorHAnsi" w:hAnsiTheme="minorHAnsi" w:cs="Arial"/>
          <w:sz w:val="24"/>
          <w:szCs w:val="24"/>
          <w:lang w:val="pt-BR"/>
        </w:rPr>
        <w:t xml:space="preserve"> </w:t>
      </w:r>
      <w:r w:rsidRPr="004F3278">
        <w:rPr>
          <w:rFonts w:asciiTheme="minorHAnsi" w:hAnsiTheme="minorHAnsi" w:cs="Arial"/>
          <w:sz w:val="24"/>
          <w:szCs w:val="24"/>
          <w:lang w:val="pt-BR"/>
        </w:rPr>
        <w:t xml:space="preserve">ao CREA. </w:t>
      </w:r>
      <w:proofErr w:type="gramStart"/>
      <w:r w:rsidRPr="004F3278">
        <w:rPr>
          <w:rFonts w:asciiTheme="minorHAnsi" w:hAnsiTheme="minorHAnsi" w:cs="Arial"/>
          <w:sz w:val="24"/>
          <w:szCs w:val="24"/>
          <w:lang w:val="pt-BR"/>
        </w:rPr>
        <w:t>O(</w:t>
      </w:r>
      <w:proofErr w:type="gramEnd"/>
      <w:r w:rsidRPr="004F3278">
        <w:rPr>
          <w:rFonts w:asciiTheme="minorHAnsi" w:hAnsiTheme="minorHAnsi" w:cs="Arial"/>
          <w:sz w:val="24"/>
          <w:szCs w:val="24"/>
          <w:lang w:val="pt-BR"/>
        </w:rPr>
        <w:t>s) engenheiros(s) deverá(</w:t>
      </w:r>
      <w:proofErr w:type="spellStart"/>
      <w:r w:rsidRPr="004F3278">
        <w:rPr>
          <w:rFonts w:asciiTheme="minorHAnsi" w:hAnsiTheme="minorHAnsi" w:cs="Arial"/>
          <w:sz w:val="24"/>
          <w:szCs w:val="24"/>
          <w:lang w:val="pt-BR"/>
        </w:rPr>
        <w:t>ão</w:t>
      </w:r>
      <w:proofErr w:type="spellEnd"/>
      <w:r w:rsidRPr="004F3278">
        <w:rPr>
          <w:rFonts w:asciiTheme="minorHAnsi" w:hAnsiTheme="minorHAnsi" w:cs="Arial"/>
          <w:sz w:val="24"/>
          <w:szCs w:val="24"/>
          <w:lang w:val="pt-BR"/>
        </w:rPr>
        <w:t>) estar como responsável(</w:t>
      </w:r>
      <w:proofErr w:type="spellStart"/>
      <w:r w:rsidRPr="004F3278">
        <w:rPr>
          <w:rFonts w:asciiTheme="minorHAnsi" w:hAnsiTheme="minorHAnsi" w:cs="Arial"/>
          <w:sz w:val="24"/>
          <w:szCs w:val="24"/>
          <w:lang w:val="pt-BR"/>
        </w:rPr>
        <w:t>is</w:t>
      </w:r>
      <w:proofErr w:type="spellEnd"/>
      <w:r w:rsidRPr="004F3278">
        <w:rPr>
          <w:rFonts w:asciiTheme="minorHAnsi" w:hAnsiTheme="minorHAnsi" w:cs="Arial"/>
          <w:sz w:val="24"/>
          <w:szCs w:val="24"/>
          <w:lang w:val="pt-BR"/>
        </w:rPr>
        <w:t>) técnico(s) da empresa, comprovado através de certidão de quitação do CREA.</w:t>
      </w:r>
    </w:p>
    <w:p w14:paraId="644587C0" w14:textId="77777777" w:rsidR="00F94CE4" w:rsidRPr="004F3278" w:rsidRDefault="00F94CE4" w:rsidP="00FE78C8">
      <w:pPr>
        <w:ind w:left="720"/>
        <w:rPr>
          <w:rFonts w:asciiTheme="minorHAnsi" w:hAnsiTheme="minorHAnsi" w:cs="Arial"/>
          <w:sz w:val="24"/>
          <w:szCs w:val="24"/>
          <w:lang w:val="pt-BR"/>
        </w:rPr>
      </w:pPr>
    </w:p>
    <w:p w14:paraId="5A75C03E" w14:textId="77777777"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 xml:space="preserve">A empresa deve apresentar pelo menos 01 (um) atestado de capacidade técnica em instalações de Estações </w:t>
      </w:r>
      <w:proofErr w:type="spellStart"/>
      <w:r w:rsidRPr="004F3278">
        <w:rPr>
          <w:rFonts w:asciiTheme="minorHAnsi" w:hAnsiTheme="minorHAnsi" w:cs="Arial"/>
          <w:sz w:val="24"/>
          <w:szCs w:val="24"/>
          <w:lang w:val="pt-BR"/>
        </w:rPr>
        <w:t>Biotelemetria</w:t>
      </w:r>
      <w:proofErr w:type="spellEnd"/>
      <w:r w:rsidRPr="004F3278">
        <w:rPr>
          <w:rFonts w:asciiTheme="minorHAnsi" w:hAnsiTheme="minorHAnsi" w:cs="Arial"/>
          <w:sz w:val="24"/>
          <w:szCs w:val="24"/>
          <w:lang w:val="pt-BR"/>
        </w:rPr>
        <w:t>, em seu nome, emitido por empresa de direito público ou privado, compatível com o descritivo deste edital;</w:t>
      </w:r>
    </w:p>
    <w:p w14:paraId="725CEF26" w14:textId="77777777" w:rsidR="00F94CE4" w:rsidRPr="004F3278" w:rsidRDefault="00F94CE4" w:rsidP="00FE78C8">
      <w:pPr>
        <w:pStyle w:val="PargrafodaLista"/>
        <w:rPr>
          <w:rFonts w:asciiTheme="minorHAnsi" w:hAnsiTheme="minorHAnsi" w:cs="Arial"/>
        </w:rPr>
      </w:pPr>
    </w:p>
    <w:p w14:paraId="724F82D5" w14:textId="77777777"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A empresa deve apresentar pelo menos 01 (uma) certificação técnica em Proteção SPDA (Sistema de proteção contra Descarga Atmosférica), em seu nome, emitido por empresa de direito público ou privado, compatível com o descritivo deste edital;</w:t>
      </w:r>
    </w:p>
    <w:p w14:paraId="6F5B134C" w14:textId="77777777"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A empresa deve apresentar pelo menos 01 (uma) certificação técnica em Energia Fotovoltaica, em seu nome, emitido por empresa de direito público ou privado, compatível com o descritivo deste edital;</w:t>
      </w:r>
    </w:p>
    <w:p w14:paraId="1400366F" w14:textId="77777777"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A empresa deve apresentar comprovante de certificação básica em NR-10 (Norma Regulamentadora do Ministério do Trabalho e Emprego do Brasil) para pelo menos 1 (um) profissional do seu quadro de funcionários.</w:t>
      </w:r>
    </w:p>
    <w:p w14:paraId="6735027C" w14:textId="1A31005A"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 xml:space="preserve"> A empresa deve apresentar comprov</w:t>
      </w:r>
      <w:r w:rsidR="001833B0">
        <w:rPr>
          <w:rFonts w:asciiTheme="minorHAnsi" w:hAnsiTheme="minorHAnsi" w:cs="Arial"/>
          <w:sz w:val="24"/>
          <w:szCs w:val="24"/>
          <w:lang w:val="pt-BR"/>
        </w:rPr>
        <w:t xml:space="preserve">ante de certificação básica em </w:t>
      </w:r>
      <w:r w:rsidRPr="004F3278">
        <w:rPr>
          <w:rFonts w:asciiTheme="minorHAnsi" w:hAnsiTheme="minorHAnsi" w:cs="Arial"/>
          <w:sz w:val="24"/>
          <w:szCs w:val="24"/>
          <w:lang w:val="pt-BR"/>
        </w:rPr>
        <w:t>NR-35 (Norma Regulamentadora do Ministério do Trabalho e Emprego do Brasil) para pelo menos 1 (um) profissional do seu quadro de funcionários.</w:t>
      </w:r>
    </w:p>
    <w:p w14:paraId="77AD37CB" w14:textId="15F6053A"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Os atestados deverão ser impressos em papel timbrado da empresa, com nome e telefone de contato dos responsáveis pela informação atestada, não sendo aceitas</w:t>
      </w:r>
      <w:r w:rsidR="001833B0">
        <w:rPr>
          <w:rFonts w:asciiTheme="minorHAnsi" w:hAnsiTheme="minorHAnsi" w:cs="Arial"/>
          <w:sz w:val="24"/>
          <w:szCs w:val="24"/>
          <w:lang w:val="pt-BR"/>
        </w:rPr>
        <w:t xml:space="preserve"> </w:t>
      </w:r>
      <w:r w:rsidRPr="004F3278">
        <w:rPr>
          <w:rFonts w:asciiTheme="minorHAnsi" w:hAnsiTheme="minorHAnsi" w:cs="Arial"/>
          <w:sz w:val="24"/>
          <w:szCs w:val="24"/>
          <w:lang w:val="pt-BR"/>
        </w:rPr>
        <w:t>declarações genéricas de catálogos, manuais de Internet, devendo ainda atestar a satisfação com o serviço ofertado pela licitante.</w:t>
      </w:r>
    </w:p>
    <w:p w14:paraId="4B426467" w14:textId="39B10C7F"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A CONTRATANTE se reserva o direito de conferir as informações prestadas</w:t>
      </w:r>
      <w:r w:rsidR="001833B0">
        <w:rPr>
          <w:rFonts w:asciiTheme="minorHAnsi" w:hAnsiTheme="minorHAnsi" w:cs="Arial"/>
          <w:sz w:val="24"/>
          <w:szCs w:val="24"/>
          <w:lang w:val="pt-BR"/>
        </w:rPr>
        <w:t xml:space="preserve"> </w:t>
      </w:r>
      <w:r w:rsidRPr="004F3278">
        <w:rPr>
          <w:rFonts w:asciiTheme="minorHAnsi" w:hAnsiTheme="minorHAnsi" w:cs="Arial"/>
          <w:sz w:val="24"/>
          <w:szCs w:val="24"/>
          <w:lang w:val="pt-BR"/>
        </w:rPr>
        <w:t>pelas empresas emitentes dos atestados, por meio de consultas e visitas.</w:t>
      </w:r>
    </w:p>
    <w:p w14:paraId="4D128E6C" w14:textId="27C928F5" w:rsidR="00F94CE4" w:rsidRPr="004F3278" w:rsidRDefault="00F94CE4" w:rsidP="001833B0">
      <w:pPr>
        <w:widowControl w:val="0"/>
        <w:numPr>
          <w:ilvl w:val="0"/>
          <w:numId w:val="2"/>
        </w:numPr>
        <w:ind w:firstLine="0"/>
        <w:jc w:val="both"/>
        <w:rPr>
          <w:rFonts w:asciiTheme="minorHAnsi" w:hAnsiTheme="minorHAnsi" w:cs="Arial"/>
          <w:sz w:val="24"/>
          <w:szCs w:val="24"/>
          <w:lang w:val="pt-BR"/>
        </w:rPr>
      </w:pPr>
      <w:r w:rsidRPr="004F3278">
        <w:rPr>
          <w:rFonts w:asciiTheme="minorHAnsi" w:hAnsiTheme="minorHAnsi" w:cs="Arial"/>
          <w:sz w:val="24"/>
          <w:szCs w:val="24"/>
          <w:lang w:val="pt-BR"/>
        </w:rPr>
        <w:t>A não apresentação ou comprovação de quaisquer documentos de qualificação</w:t>
      </w:r>
      <w:r w:rsidR="001833B0">
        <w:rPr>
          <w:rFonts w:asciiTheme="minorHAnsi" w:hAnsiTheme="minorHAnsi" w:cs="Arial"/>
          <w:sz w:val="24"/>
          <w:szCs w:val="24"/>
          <w:lang w:val="pt-BR"/>
        </w:rPr>
        <w:t xml:space="preserve"> </w:t>
      </w:r>
      <w:r w:rsidRPr="004F3278">
        <w:rPr>
          <w:rFonts w:asciiTheme="minorHAnsi" w:hAnsiTheme="minorHAnsi" w:cs="Arial"/>
          <w:sz w:val="24"/>
          <w:szCs w:val="24"/>
          <w:lang w:val="pt-BR"/>
        </w:rPr>
        <w:t>técnica solicitados neste Termo de Referência automaticamente inabilitará a empresa.</w:t>
      </w:r>
    </w:p>
    <w:p w14:paraId="5BEE9841" w14:textId="77777777" w:rsidR="00F94CE4" w:rsidRPr="004F3278" w:rsidRDefault="00F94CE4" w:rsidP="00FE78C8">
      <w:pPr>
        <w:ind w:left="360"/>
        <w:rPr>
          <w:rFonts w:asciiTheme="minorHAnsi" w:hAnsiTheme="minorHAnsi" w:cs="Arial"/>
          <w:sz w:val="24"/>
          <w:szCs w:val="24"/>
          <w:lang w:val="pt-BR"/>
        </w:rPr>
      </w:pPr>
    </w:p>
    <w:p w14:paraId="6B53D957" w14:textId="1E1ED91A" w:rsidR="00F94CE4" w:rsidRPr="004F3278" w:rsidRDefault="009B2288" w:rsidP="00FE78C8">
      <w:pPr>
        <w:autoSpaceDE w:val="0"/>
        <w:autoSpaceDN w:val="0"/>
        <w:adjustRightInd w:val="0"/>
        <w:jc w:val="both"/>
        <w:rPr>
          <w:rFonts w:asciiTheme="minorHAnsi" w:hAnsiTheme="minorHAnsi" w:cs="Arial"/>
          <w:sz w:val="24"/>
          <w:szCs w:val="24"/>
          <w:lang w:val="pt-BR"/>
        </w:rPr>
      </w:pPr>
      <w:r w:rsidRPr="004F3278">
        <w:rPr>
          <w:rFonts w:asciiTheme="minorHAnsi" w:hAnsiTheme="minorHAnsi" w:cs="Arial"/>
          <w:b/>
          <w:sz w:val="24"/>
          <w:szCs w:val="24"/>
          <w:lang w:val="pt-BR"/>
        </w:rPr>
        <w:t xml:space="preserve">3.3 </w:t>
      </w:r>
      <w:r w:rsidR="00F94CE4" w:rsidRPr="004F3278">
        <w:rPr>
          <w:rFonts w:asciiTheme="minorHAnsi" w:hAnsiTheme="minorHAnsi" w:cs="Arial"/>
          <w:b/>
          <w:sz w:val="24"/>
          <w:szCs w:val="24"/>
          <w:lang w:val="pt-BR"/>
        </w:rPr>
        <w:t>Especificações materiais a serem trocados por aparato de recepção</w:t>
      </w:r>
      <w:r w:rsidR="00F94CE4" w:rsidRPr="004F3278">
        <w:rPr>
          <w:rFonts w:asciiTheme="minorHAnsi" w:hAnsiTheme="minorHAnsi" w:cs="Arial"/>
          <w:sz w:val="24"/>
          <w:szCs w:val="24"/>
          <w:lang w:val="pt-BR"/>
        </w:rPr>
        <w:t xml:space="preserve"> (apenas aqueles que com certeza deverão ser substituídos. Demais deverão ser especificados mediante inspeção e </w:t>
      </w:r>
      <w:r w:rsidR="00F94CE4" w:rsidRPr="004F3278">
        <w:rPr>
          <w:rFonts w:asciiTheme="minorHAnsi" w:hAnsiTheme="minorHAnsi" w:cs="Arial"/>
          <w:sz w:val="24"/>
          <w:szCs w:val="24"/>
          <w:lang w:val="pt-BR"/>
        </w:rPr>
        <w:lastRenderedPageBreak/>
        <w:t>necessidade de troca). Quantidade entre parênteses</w:t>
      </w:r>
      <w:r w:rsidR="00F94CE4" w:rsidRPr="00FC59C4">
        <w:rPr>
          <w:rFonts w:asciiTheme="minorHAnsi" w:hAnsiTheme="minorHAnsi" w:cs="Arial"/>
          <w:sz w:val="24"/>
          <w:szCs w:val="24"/>
          <w:lang w:val="pt-BR"/>
        </w:rPr>
        <w:t>. Fotos</w:t>
      </w:r>
      <w:r w:rsidR="00AB56F9" w:rsidRPr="00FC59C4">
        <w:rPr>
          <w:rFonts w:asciiTheme="minorHAnsi" w:hAnsiTheme="minorHAnsi" w:cs="Arial"/>
          <w:sz w:val="24"/>
          <w:szCs w:val="24"/>
          <w:lang w:val="pt-BR"/>
        </w:rPr>
        <w:t xml:space="preserve"> (Anexo III)</w:t>
      </w:r>
      <w:r w:rsidR="00F94CE4" w:rsidRPr="00FC59C4">
        <w:rPr>
          <w:rFonts w:asciiTheme="minorHAnsi" w:hAnsiTheme="minorHAnsi" w:cs="Arial"/>
          <w:sz w:val="24"/>
          <w:szCs w:val="24"/>
          <w:lang w:val="pt-BR"/>
        </w:rPr>
        <w:t xml:space="preserve"> do</w:t>
      </w:r>
      <w:r w:rsidR="00F94CE4" w:rsidRPr="004F3278">
        <w:rPr>
          <w:rFonts w:asciiTheme="minorHAnsi" w:hAnsiTheme="minorHAnsi" w:cs="Arial"/>
          <w:sz w:val="24"/>
          <w:szCs w:val="24"/>
          <w:lang w:val="pt-BR"/>
        </w:rPr>
        <w:t xml:space="preserve"> aparato anexas </w:t>
      </w:r>
      <w:proofErr w:type="gramStart"/>
      <w:r w:rsidR="00F94CE4" w:rsidRPr="004F3278">
        <w:rPr>
          <w:rFonts w:asciiTheme="minorHAnsi" w:hAnsiTheme="minorHAnsi" w:cs="Arial"/>
          <w:sz w:val="24"/>
          <w:szCs w:val="24"/>
          <w:lang w:val="pt-BR"/>
        </w:rPr>
        <w:t>à</w:t>
      </w:r>
      <w:proofErr w:type="gramEnd"/>
      <w:r w:rsidR="00F94CE4" w:rsidRPr="004F3278">
        <w:rPr>
          <w:rFonts w:asciiTheme="minorHAnsi" w:hAnsiTheme="minorHAnsi" w:cs="Arial"/>
          <w:sz w:val="24"/>
          <w:szCs w:val="24"/>
          <w:lang w:val="pt-BR"/>
        </w:rPr>
        <w:t xml:space="preserve"> este documento</w:t>
      </w:r>
    </w:p>
    <w:p w14:paraId="0AC5D5BF" w14:textId="77777777" w:rsidR="00F94CE4" w:rsidRPr="004F3278" w:rsidRDefault="00F94CE4" w:rsidP="00FE78C8">
      <w:pPr>
        <w:jc w:val="both"/>
        <w:rPr>
          <w:rFonts w:asciiTheme="minorHAnsi" w:hAnsiTheme="minorHAnsi" w:cs="Arial"/>
          <w:sz w:val="24"/>
          <w:szCs w:val="24"/>
          <w:lang w:val="pt-BR"/>
        </w:rPr>
      </w:pPr>
    </w:p>
    <w:p w14:paraId="62A5ACAB" w14:textId="77777777" w:rsidR="00F94CE4" w:rsidRPr="001833B0" w:rsidRDefault="00F94CE4" w:rsidP="001833B0">
      <w:pPr>
        <w:pStyle w:val="PargrafodaLista"/>
        <w:numPr>
          <w:ilvl w:val="0"/>
          <w:numId w:val="5"/>
        </w:numPr>
        <w:autoSpaceDE w:val="0"/>
        <w:autoSpaceDN w:val="0"/>
        <w:adjustRightInd w:val="0"/>
        <w:rPr>
          <w:rFonts w:asciiTheme="minorHAnsi" w:hAnsiTheme="minorHAnsi" w:cs="Arial"/>
          <w:b/>
        </w:rPr>
      </w:pPr>
      <w:r w:rsidRPr="001833B0">
        <w:rPr>
          <w:rFonts w:asciiTheme="minorHAnsi" w:hAnsiTheme="minorHAnsi" w:cs="Arial"/>
          <w:b/>
        </w:rPr>
        <w:t>Baterias (1)</w:t>
      </w:r>
    </w:p>
    <w:p w14:paraId="08DE0360" w14:textId="77777777" w:rsidR="00F94CE4" w:rsidRPr="004F3278" w:rsidRDefault="00F94CE4" w:rsidP="00FE78C8">
      <w:pPr>
        <w:autoSpaceDE w:val="0"/>
        <w:autoSpaceDN w:val="0"/>
        <w:adjustRightInd w:val="0"/>
        <w:rPr>
          <w:rFonts w:asciiTheme="minorHAnsi" w:eastAsia="ArialUnicodeMS" w:hAnsiTheme="minorHAnsi" w:cs="Arial"/>
          <w:sz w:val="24"/>
          <w:szCs w:val="24"/>
          <w:lang w:val="pt-BR"/>
        </w:rPr>
      </w:pPr>
    </w:p>
    <w:p w14:paraId="483438E4"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r w:rsidRPr="004F3278">
        <w:rPr>
          <w:rFonts w:asciiTheme="minorHAnsi" w:eastAsia="ArialUnicodeMS" w:hAnsiTheme="minorHAnsi" w:cs="Arial"/>
          <w:color w:val="000000"/>
          <w:sz w:val="24"/>
          <w:szCs w:val="24"/>
          <w:lang w:val="pt-BR"/>
        </w:rPr>
        <w:t xml:space="preserve">Bateria Estacionária </w:t>
      </w:r>
      <w:proofErr w:type="spellStart"/>
      <w:r w:rsidRPr="004F3278">
        <w:rPr>
          <w:rFonts w:asciiTheme="minorHAnsi" w:eastAsia="ArialUnicodeMS" w:hAnsiTheme="minorHAnsi" w:cs="Arial"/>
          <w:color w:val="000000"/>
          <w:sz w:val="24"/>
          <w:szCs w:val="24"/>
          <w:lang w:val="pt-BR"/>
        </w:rPr>
        <w:t>Freedom</w:t>
      </w:r>
      <w:proofErr w:type="spellEnd"/>
      <w:r w:rsidRPr="004F3278">
        <w:rPr>
          <w:rFonts w:asciiTheme="minorHAnsi" w:eastAsia="ArialUnicodeMS" w:hAnsiTheme="minorHAnsi" w:cs="Arial"/>
          <w:color w:val="000000"/>
          <w:sz w:val="24"/>
          <w:szCs w:val="24"/>
          <w:lang w:val="pt-BR"/>
        </w:rPr>
        <w:t xml:space="preserve"> DF700 45Ah Normas de referência</w:t>
      </w:r>
    </w:p>
    <w:p w14:paraId="16775374"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r w:rsidRPr="004F3278">
        <w:rPr>
          <w:rFonts w:asciiTheme="minorHAnsi" w:eastAsia="ArialUnicodeMS" w:hAnsiTheme="minorHAnsi" w:cs="Arial"/>
          <w:color w:val="000000"/>
          <w:sz w:val="24"/>
          <w:szCs w:val="24"/>
          <w:lang w:val="pt-BR"/>
        </w:rPr>
        <w:t>• NBR14199 Acumulador chumbo-ácido estacionário ventilado – Ensaios</w:t>
      </w:r>
    </w:p>
    <w:p w14:paraId="7AC94DB2"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p>
    <w:p w14:paraId="17B6AD96"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p>
    <w:p w14:paraId="562E1A26"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r w:rsidRPr="004F3278">
        <w:rPr>
          <w:rFonts w:asciiTheme="minorHAnsi" w:eastAsia="ArialUnicodeMS" w:hAnsiTheme="minorHAnsi" w:cs="Arial"/>
          <w:color w:val="000000"/>
          <w:sz w:val="24"/>
          <w:szCs w:val="24"/>
          <w:lang w:val="pt-BR"/>
        </w:rPr>
        <w:t>• NBR14198 Acumulador chumbo-ácido estacionário ventilado – Terminologia</w:t>
      </w:r>
    </w:p>
    <w:p w14:paraId="41AE08A9"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r w:rsidRPr="004F3278">
        <w:rPr>
          <w:rFonts w:asciiTheme="minorHAnsi" w:eastAsia="ArialUnicodeMS" w:hAnsiTheme="minorHAnsi" w:cs="Arial"/>
          <w:color w:val="000000"/>
          <w:sz w:val="24"/>
          <w:szCs w:val="24"/>
          <w:lang w:val="pt-BR"/>
        </w:rPr>
        <w:t>• NBR14197 Acumulador chumbo-ácido estacionário ventilado – Especificação</w:t>
      </w:r>
    </w:p>
    <w:p w14:paraId="4C8F019A" w14:textId="6B3514F2" w:rsidR="00F94CE4" w:rsidRPr="004F3278" w:rsidRDefault="00F94CE4" w:rsidP="00FE78C8">
      <w:pPr>
        <w:autoSpaceDE w:val="0"/>
        <w:autoSpaceDN w:val="0"/>
        <w:adjustRightInd w:val="0"/>
        <w:jc w:val="both"/>
        <w:rPr>
          <w:rFonts w:asciiTheme="minorHAnsi" w:eastAsia="ArialUnicodeMS" w:hAnsiTheme="minorHAnsi" w:cs="Arial"/>
          <w:color w:val="000000"/>
          <w:sz w:val="24"/>
          <w:szCs w:val="24"/>
          <w:lang w:val="pt-BR"/>
        </w:rPr>
      </w:pPr>
      <w:r w:rsidRPr="004F3278">
        <w:rPr>
          <w:rFonts w:asciiTheme="minorHAnsi" w:eastAsia="ArialUnicodeMS" w:hAnsiTheme="minorHAnsi" w:cs="Arial"/>
          <w:color w:val="000000"/>
          <w:sz w:val="24"/>
          <w:szCs w:val="24"/>
          <w:lang w:val="pt-BR"/>
        </w:rPr>
        <w:t>• Norma para certificação e homologação de acumuladores chumbo-ácido estacionários para aplicações específicas.</w:t>
      </w:r>
    </w:p>
    <w:p w14:paraId="253D525B"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p>
    <w:p w14:paraId="0DE970A7" w14:textId="4C69E670" w:rsidR="00F94CE4" w:rsidRPr="00205FDD" w:rsidRDefault="00F94CE4" w:rsidP="00173205">
      <w:pPr>
        <w:pStyle w:val="PargrafodaLista"/>
        <w:numPr>
          <w:ilvl w:val="0"/>
          <w:numId w:val="5"/>
        </w:numPr>
        <w:autoSpaceDE w:val="0"/>
        <w:autoSpaceDN w:val="0"/>
        <w:adjustRightInd w:val="0"/>
        <w:rPr>
          <w:rFonts w:asciiTheme="minorHAnsi" w:eastAsia="ArialUnicodeMS" w:hAnsiTheme="minorHAnsi" w:cs="Arial"/>
          <w:color w:val="000000"/>
        </w:rPr>
      </w:pPr>
      <w:r w:rsidRPr="00205FDD">
        <w:rPr>
          <w:rFonts w:asciiTheme="minorHAnsi" w:eastAsia="ArialUnicodeMS" w:hAnsiTheme="minorHAnsi" w:cs="Arial"/>
          <w:b/>
          <w:color w:val="000000"/>
        </w:rPr>
        <w:t>Cabo (4)</w:t>
      </w:r>
      <w:r w:rsidR="00205FDD" w:rsidRPr="00205FDD">
        <w:rPr>
          <w:rFonts w:asciiTheme="minorHAnsi" w:eastAsia="ArialUnicodeMS" w:hAnsiTheme="minorHAnsi" w:cs="Arial"/>
          <w:b/>
          <w:color w:val="000000"/>
        </w:rPr>
        <w:t xml:space="preserve"> - </w:t>
      </w:r>
      <w:r w:rsidRPr="00205FDD">
        <w:rPr>
          <w:rFonts w:asciiTheme="minorHAnsi" w:eastAsia="ArialUnicodeMS" w:hAnsiTheme="minorHAnsi" w:cs="Arial"/>
          <w:color w:val="000000"/>
        </w:rPr>
        <w:t xml:space="preserve">PP polarizado </w:t>
      </w:r>
      <w:proofErr w:type="spellStart"/>
      <w:r w:rsidRPr="00205FDD">
        <w:rPr>
          <w:rFonts w:asciiTheme="minorHAnsi" w:eastAsia="ArialUnicodeMS" w:hAnsiTheme="minorHAnsi" w:cs="Arial"/>
          <w:color w:val="000000"/>
        </w:rPr>
        <w:t>flexivel</w:t>
      </w:r>
      <w:proofErr w:type="spellEnd"/>
      <w:r w:rsidRPr="00205FDD">
        <w:rPr>
          <w:rFonts w:asciiTheme="minorHAnsi" w:eastAsia="ArialUnicodeMS" w:hAnsiTheme="minorHAnsi" w:cs="Arial"/>
          <w:color w:val="000000"/>
        </w:rPr>
        <w:t xml:space="preserve"> 4mm </w:t>
      </w:r>
    </w:p>
    <w:p w14:paraId="4F935E01" w14:textId="77777777" w:rsidR="00F94CE4" w:rsidRPr="004F3278" w:rsidRDefault="00F94CE4" w:rsidP="00FE78C8">
      <w:pPr>
        <w:autoSpaceDE w:val="0"/>
        <w:autoSpaceDN w:val="0"/>
        <w:adjustRightInd w:val="0"/>
        <w:rPr>
          <w:rFonts w:asciiTheme="minorHAnsi" w:eastAsia="ArialUnicodeMS" w:hAnsiTheme="minorHAnsi" w:cs="Arial"/>
          <w:b/>
          <w:color w:val="000000"/>
          <w:sz w:val="24"/>
          <w:szCs w:val="24"/>
          <w:lang w:val="pt-BR"/>
        </w:rPr>
      </w:pPr>
    </w:p>
    <w:p w14:paraId="638A3410" w14:textId="77777777" w:rsidR="00F94CE4" w:rsidRPr="001833B0" w:rsidRDefault="00F94CE4" w:rsidP="001833B0">
      <w:pPr>
        <w:pStyle w:val="PargrafodaLista"/>
        <w:numPr>
          <w:ilvl w:val="0"/>
          <w:numId w:val="5"/>
        </w:numPr>
        <w:autoSpaceDE w:val="0"/>
        <w:autoSpaceDN w:val="0"/>
        <w:adjustRightInd w:val="0"/>
        <w:rPr>
          <w:rFonts w:asciiTheme="minorHAnsi" w:eastAsia="ArialUnicodeMS" w:hAnsiTheme="minorHAnsi" w:cs="Arial"/>
          <w:b/>
          <w:color w:val="000000"/>
        </w:rPr>
      </w:pPr>
      <w:r w:rsidRPr="001833B0">
        <w:rPr>
          <w:rFonts w:asciiTheme="minorHAnsi" w:eastAsia="ArialUnicodeMS" w:hAnsiTheme="minorHAnsi" w:cs="Arial"/>
          <w:b/>
          <w:color w:val="000000"/>
        </w:rPr>
        <w:t>Suporte p/ Placa SOLAR (1)</w:t>
      </w:r>
    </w:p>
    <w:p w14:paraId="47FC32A3" w14:textId="77777777" w:rsidR="00F94CE4" w:rsidRPr="004F3278" w:rsidRDefault="00F94CE4" w:rsidP="00FE78C8">
      <w:pPr>
        <w:autoSpaceDE w:val="0"/>
        <w:autoSpaceDN w:val="0"/>
        <w:adjustRightInd w:val="0"/>
        <w:rPr>
          <w:rFonts w:asciiTheme="minorHAnsi" w:eastAsia="ArialUnicodeMS" w:hAnsiTheme="minorHAnsi" w:cs="Arial"/>
          <w:b/>
          <w:color w:val="000000"/>
          <w:sz w:val="24"/>
          <w:szCs w:val="24"/>
          <w:lang w:val="pt-BR"/>
        </w:rPr>
      </w:pPr>
    </w:p>
    <w:p w14:paraId="312F757A" w14:textId="77777777" w:rsidR="00F94CE4" w:rsidRPr="001833B0" w:rsidRDefault="00F94CE4" w:rsidP="001833B0">
      <w:pPr>
        <w:pStyle w:val="PargrafodaLista"/>
        <w:numPr>
          <w:ilvl w:val="0"/>
          <w:numId w:val="5"/>
        </w:numPr>
        <w:autoSpaceDE w:val="0"/>
        <w:autoSpaceDN w:val="0"/>
        <w:adjustRightInd w:val="0"/>
        <w:rPr>
          <w:rFonts w:asciiTheme="minorHAnsi" w:eastAsia="ArialUnicodeMS" w:hAnsiTheme="minorHAnsi" w:cs="Arial"/>
          <w:b/>
          <w:color w:val="000000"/>
        </w:rPr>
      </w:pPr>
      <w:r w:rsidRPr="001833B0">
        <w:rPr>
          <w:rFonts w:asciiTheme="minorHAnsi" w:eastAsia="ArialUnicodeMS" w:hAnsiTheme="minorHAnsi" w:cs="Arial"/>
          <w:b/>
          <w:color w:val="000000"/>
        </w:rPr>
        <w:t>Suporte p/ Antena telemetria (1)</w:t>
      </w:r>
    </w:p>
    <w:p w14:paraId="04BA9022" w14:textId="77777777" w:rsidR="00F94CE4" w:rsidRPr="004F3278" w:rsidRDefault="00F94CE4" w:rsidP="00FE78C8">
      <w:pPr>
        <w:autoSpaceDE w:val="0"/>
        <w:autoSpaceDN w:val="0"/>
        <w:adjustRightInd w:val="0"/>
        <w:rPr>
          <w:rFonts w:asciiTheme="minorHAnsi" w:eastAsia="ArialUnicodeMS" w:hAnsiTheme="minorHAnsi" w:cs="Arial"/>
          <w:b/>
          <w:color w:val="000000"/>
          <w:sz w:val="24"/>
          <w:szCs w:val="24"/>
          <w:lang w:val="pt-BR"/>
        </w:rPr>
      </w:pPr>
    </w:p>
    <w:p w14:paraId="758DDCD5" w14:textId="0CDB4081" w:rsidR="00F94CE4" w:rsidRPr="00205FDD" w:rsidRDefault="00F94CE4" w:rsidP="005F73EF">
      <w:pPr>
        <w:pStyle w:val="PargrafodaLista"/>
        <w:numPr>
          <w:ilvl w:val="0"/>
          <w:numId w:val="5"/>
        </w:numPr>
        <w:autoSpaceDE w:val="0"/>
        <w:autoSpaceDN w:val="0"/>
        <w:adjustRightInd w:val="0"/>
        <w:rPr>
          <w:rFonts w:asciiTheme="minorHAnsi" w:eastAsia="ArialUnicodeMS" w:hAnsiTheme="minorHAnsi" w:cs="Arial"/>
          <w:color w:val="000000"/>
        </w:rPr>
      </w:pPr>
      <w:r w:rsidRPr="00205FDD">
        <w:rPr>
          <w:rFonts w:asciiTheme="minorHAnsi" w:eastAsia="ArialUnicodeMS" w:hAnsiTheme="minorHAnsi" w:cs="Arial"/>
          <w:b/>
          <w:color w:val="000000"/>
        </w:rPr>
        <w:t>Vários (70)</w:t>
      </w:r>
      <w:r w:rsidR="00205FDD" w:rsidRPr="00205FDD">
        <w:rPr>
          <w:rFonts w:asciiTheme="minorHAnsi" w:eastAsia="ArialUnicodeMS" w:hAnsiTheme="minorHAnsi" w:cs="Arial"/>
          <w:b/>
          <w:color w:val="000000"/>
        </w:rPr>
        <w:t xml:space="preserve"> - </w:t>
      </w:r>
      <w:r w:rsidRPr="00205FDD">
        <w:rPr>
          <w:rFonts w:asciiTheme="minorHAnsi" w:eastAsia="ArialUnicodeMS" w:hAnsiTheme="minorHAnsi" w:cs="Arial"/>
          <w:color w:val="000000"/>
        </w:rPr>
        <w:t>Tirante (2), porcas (32), arruelas (32), chapas retangulares para fixação (4), parafusos e buchas</w:t>
      </w:r>
    </w:p>
    <w:p w14:paraId="5E5DDFE6"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p>
    <w:p w14:paraId="47647B78" w14:textId="778DC569" w:rsidR="00F94CE4" w:rsidRPr="00205FDD" w:rsidRDefault="00F94CE4" w:rsidP="00C57132">
      <w:pPr>
        <w:pStyle w:val="PargrafodaLista"/>
        <w:numPr>
          <w:ilvl w:val="0"/>
          <w:numId w:val="5"/>
        </w:numPr>
        <w:autoSpaceDE w:val="0"/>
        <w:autoSpaceDN w:val="0"/>
        <w:adjustRightInd w:val="0"/>
        <w:rPr>
          <w:rFonts w:asciiTheme="minorHAnsi" w:eastAsia="ArialUnicodeMS" w:hAnsiTheme="minorHAnsi" w:cs="Arial"/>
          <w:color w:val="000000"/>
        </w:rPr>
      </w:pPr>
      <w:r w:rsidRPr="00205FDD">
        <w:rPr>
          <w:rFonts w:asciiTheme="minorHAnsi" w:eastAsia="ArialUnicodeMS" w:hAnsiTheme="minorHAnsi" w:cs="Arial"/>
          <w:b/>
          <w:color w:val="000000"/>
        </w:rPr>
        <w:t>Para-Raios (1)</w:t>
      </w:r>
      <w:r w:rsidR="00205FDD" w:rsidRPr="00205FDD">
        <w:rPr>
          <w:rFonts w:asciiTheme="minorHAnsi" w:eastAsia="ArialUnicodeMS" w:hAnsiTheme="minorHAnsi" w:cs="Arial"/>
          <w:b/>
          <w:color w:val="000000"/>
        </w:rPr>
        <w:t xml:space="preserve"> - </w:t>
      </w:r>
      <w:r w:rsidRPr="00205FDD">
        <w:rPr>
          <w:rFonts w:asciiTheme="minorHAnsi" w:eastAsia="ArialUnicodeMS" w:hAnsiTheme="minorHAnsi" w:cs="Arial"/>
          <w:color w:val="000000"/>
        </w:rPr>
        <w:t>FRANKLIN 4 PONTOS 1 DESC. TEL030</w:t>
      </w:r>
    </w:p>
    <w:p w14:paraId="74E173CC" w14:textId="77777777" w:rsidR="00F94CE4" w:rsidRPr="004F3278" w:rsidRDefault="00F94CE4" w:rsidP="00FE78C8">
      <w:pPr>
        <w:autoSpaceDE w:val="0"/>
        <w:autoSpaceDN w:val="0"/>
        <w:adjustRightInd w:val="0"/>
        <w:rPr>
          <w:rFonts w:asciiTheme="minorHAnsi" w:eastAsia="ArialUnicodeMS" w:hAnsiTheme="minorHAnsi" w:cs="Arial"/>
          <w:color w:val="000000"/>
          <w:sz w:val="24"/>
          <w:szCs w:val="24"/>
          <w:lang w:val="pt-BR"/>
        </w:rPr>
      </w:pPr>
    </w:p>
    <w:p w14:paraId="726CA74C" w14:textId="59CE4458" w:rsidR="00F94CE4" w:rsidRPr="00205FDD" w:rsidRDefault="00F94CE4" w:rsidP="00304BE0">
      <w:pPr>
        <w:pStyle w:val="PargrafodaLista"/>
        <w:numPr>
          <w:ilvl w:val="0"/>
          <w:numId w:val="5"/>
        </w:numPr>
        <w:autoSpaceDE w:val="0"/>
        <w:autoSpaceDN w:val="0"/>
        <w:adjustRightInd w:val="0"/>
        <w:rPr>
          <w:rFonts w:asciiTheme="minorHAnsi" w:eastAsia="ArialUnicodeMS" w:hAnsiTheme="minorHAnsi" w:cs="Arial"/>
          <w:color w:val="000000"/>
        </w:rPr>
      </w:pPr>
      <w:r w:rsidRPr="00205FDD">
        <w:rPr>
          <w:rFonts w:asciiTheme="minorHAnsi" w:eastAsia="ArialUnicodeMS" w:hAnsiTheme="minorHAnsi" w:cs="Arial"/>
          <w:b/>
          <w:color w:val="000000"/>
        </w:rPr>
        <w:t xml:space="preserve">Cabo (20 </w:t>
      </w:r>
      <w:proofErr w:type="spellStart"/>
      <w:proofErr w:type="gramStart"/>
      <w:r w:rsidRPr="00205FDD">
        <w:rPr>
          <w:rFonts w:asciiTheme="minorHAnsi" w:eastAsia="ArialUnicodeMS" w:hAnsiTheme="minorHAnsi" w:cs="Arial"/>
          <w:b/>
          <w:color w:val="000000"/>
        </w:rPr>
        <w:t>mts</w:t>
      </w:r>
      <w:proofErr w:type="spellEnd"/>
      <w:r w:rsidRPr="00205FDD">
        <w:rPr>
          <w:rFonts w:asciiTheme="minorHAnsi" w:eastAsia="ArialUnicodeMS" w:hAnsiTheme="minorHAnsi" w:cs="Arial"/>
          <w:b/>
          <w:color w:val="000000"/>
        </w:rPr>
        <w:t xml:space="preserve">) </w:t>
      </w:r>
      <w:r w:rsidR="00205FDD" w:rsidRPr="00205FDD">
        <w:rPr>
          <w:rFonts w:asciiTheme="minorHAnsi" w:eastAsia="ArialUnicodeMS" w:hAnsiTheme="minorHAnsi" w:cs="Arial"/>
          <w:b/>
          <w:color w:val="000000"/>
        </w:rPr>
        <w:t xml:space="preserve"> -</w:t>
      </w:r>
      <w:proofErr w:type="gramEnd"/>
      <w:r w:rsidR="00205FDD" w:rsidRPr="00205FDD">
        <w:rPr>
          <w:rFonts w:asciiTheme="minorHAnsi" w:eastAsia="ArialUnicodeMS" w:hAnsiTheme="minorHAnsi" w:cs="Arial"/>
          <w:b/>
          <w:color w:val="000000"/>
        </w:rPr>
        <w:t xml:space="preserve"> </w:t>
      </w:r>
      <w:r w:rsidRPr="00205FDD">
        <w:rPr>
          <w:rFonts w:asciiTheme="minorHAnsi" w:eastAsia="ArialUnicodeMS" w:hAnsiTheme="minorHAnsi" w:cs="Arial"/>
          <w:color w:val="000000"/>
        </w:rPr>
        <w:t xml:space="preserve">COBRE NU M.DURO 07 FIOS 35mm / 50mm </w:t>
      </w:r>
    </w:p>
    <w:p w14:paraId="4D5AFCC1" w14:textId="77777777" w:rsidR="00F94CE4" w:rsidRPr="004F3278" w:rsidRDefault="00F94CE4" w:rsidP="00FE78C8">
      <w:pPr>
        <w:autoSpaceDE w:val="0"/>
        <w:autoSpaceDN w:val="0"/>
        <w:adjustRightInd w:val="0"/>
        <w:rPr>
          <w:rFonts w:asciiTheme="minorHAnsi" w:eastAsia="ArialUnicodeMS" w:hAnsiTheme="minorHAnsi" w:cs="Arial"/>
          <w:b/>
          <w:color w:val="000000"/>
          <w:sz w:val="24"/>
          <w:szCs w:val="24"/>
          <w:lang w:val="pt-BR"/>
        </w:rPr>
      </w:pPr>
    </w:p>
    <w:p w14:paraId="192ECE48" w14:textId="5388A8A3" w:rsidR="00F94CE4" w:rsidRPr="00205FDD" w:rsidRDefault="00F94CE4" w:rsidP="005D430B">
      <w:pPr>
        <w:pStyle w:val="PargrafodaLista"/>
        <w:numPr>
          <w:ilvl w:val="0"/>
          <w:numId w:val="5"/>
        </w:numPr>
        <w:autoSpaceDE w:val="0"/>
        <w:autoSpaceDN w:val="0"/>
        <w:adjustRightInd w:val="0"/>
        <w:rPr>
          <w:rFonts w:asciiTheme="minorHAnsi" w:eastAsia="ArialUnicodeMS" w:hAnsiTheme="minorHAnsi" w:cs="Arial"/>
          <w:color w:val="000000"/>
        </w:rPr>
      </w:pPr>
      <w:proofErr w:type="spellStart"/>
      <w:r w:rsidRPr="00205FDD">
        <w:rPr>
          <w:rFonts w:asciiTheme="minorHAnsi" w:eastAsia="ArialUnicodeMS" w:hAnsiTheme="minorHAnsi" w:cs="Arial"/>
          <w:b/>
          <w:color w:val="000000"/>
        </w:rPr>
        <w:t>Eletroduto</w:t>
      </w:r>
      <w:proofErr w:type="spellEnd"/>
      <w:r w:rsidRPr="00205FDD">
        <w:rPr>
          <w:rFonts w:asciiTheme="minorHAnsi" w:eastAsia="ArialUnicodeMS" w:hAnsiTheme="minorHAnsi" w:cs="Arial"/>
          <w:b/>
          <w:color w:val="000000"/>
        </w:rPr>
        <w:t xml:space="preserve"> (2)</w:t>
      </w:r>
      <w:r w:rsidR="00205FDD" w:rsidRPr="00205FDD">
        <w:rPr>
          <w:rFonts w:asciiTheme="minorHAnsi" w:eastAsia="ArialUnicodeMS" w:hAnsiTheme="minorHAnsi" w:cs="Arial"/>
          <w:b/>
          <w:color w:val="000000"/>
        </w:rPr>
        <w:t xml:space="preserve"> - </w:t>
      </w:r>
      <w:r w:rsidRPr="00205FDD">
        <w:rPr>
          <w:rFonts w:asciiTheme="minorHAnsi" w:eastAsia="ArialUnicodeMS" w:hAnsiTheme="minorHAnsi" w:cs="Arial"/>
          <w:color w:val="000000"/>
        </w:rPr>
        <w:t>PVC S/</w:t>
      </w:r>
      <w:proofErr w:type="gramStart"/>
      <w:r w:rsidRPr="00205FDD">
        <w:rPr>
          <w:rFonts w:asciiTheme="minorHAnsi" w:eastAsia="ArialUnicodeMS" w:hAnsiTheme="minorHAnsi" w:cs="Arial"/>
          <w:color w:val="000000"/>
        </w:rPr>
        <w:t>R .CZ</w:t>
      </w:r>
      <w:proofErr w:type="gramEnd"/>
      <w:r w:rsidRPr="00205FDD">
        <w:rPr>
          <w:rFonts w:asciiTheme="minorHAnsi" w:eastAsia="ArialUnicodeMS" w:hAnsiTheme="minorHAnsi" w:cs="Arial"/>
          <w:color w:val="000000"/>
        </w:rPr>
        <w:t xml:space="preserve"> ES H 3/4X3MT</w:t>
      </w:r>
    </w:p>
    <w:p w14:paraId="33AC5894" w14:textId="77777777" w:rsidR="00F94CE4" w:rsidRPr="004F3278" w:rsidRDefault="00F94CE4" w:rsidP="00FE78C8">
      <w:pPr>
        <w:autoSpaceDE w:val="0"/>
        <w:autoSpaceDN w:val="0"/>
        <w:adjustRightInd w:val="0"/>
        <w:rPr>
          <w:rFonts w:asciiTheme="minorHAnsi" w:eastAsia="ArialUnicodeMS" w:hAnsiTheme="minorHAnsi" w:cs="Arial"/>
          <w:b/>
          <w:color w:val="000000"/>
          <w:sz w:val="24"/>
          <w:szCs w:val="24"/>
          <w:lang w:val="pt-BR"/>
        </w:rPr>
      </w:pPr>
    </w:p>
    <w:p w14:paraId="1FE61DDB" w14:textId="2D8B8C71" w:rsidR="00F94CE4" w:rsidRPr="00205FDD" w:rsidRDefault="00F94CE4" w:rsidP="00D67CC2">
      <w:pPr>
        <w:pStyle w:val="PargrafodaLista"/>
        <w:numPr>
          <w:ilvl w:val="0"/>
          <w:numId w:val="5"/>
        </w:numPr>
        <w:autoSpaceDE w:val="0"/>
        <w:autoSpaceDN w:val="0"/>
        <w:adjustRightInd w:val="0"/>
        <w:rPr>
          <w:rFonts w:asciiTheme="minorHAnsi" w:eastAsia="ArialUnicodeMS" w:hAnsiTheme="minorHAnsi" w:cs="Arial"/>
          <w:color w:val="000000"/>
        </w:rPr>
      </w:pPr>
      <w:proofErr w:type="spellStart"/>
      <w:r w:rsidRPr="00205FDD">
        <w:rPr>
          <w:rFonts w:asciiTheme="minorHAnsi" w:eastAsia="ArialUnicodeMS" w:hAnsiTheme="minorHAnsi" w:cs="Arial"/>
          <w:b/>
          <w:color w:val="000000"/>
        </w:rPr>
        <w:t>Condulet</w:t>
      </w:r>
      <w:proofErr w:type="spellEnd"/>
      <w:r w:rsidRPr="00205FDD">
        <w:rPr>
          <w:rFonts w:asciiTheme="minorHAnsi" w:eastAsia="ArialUnicodeMS" w:hAnsiTheme="minorHAnsi" w:cs="Arial"/>
          <w:b/>
          <w:color w:val="000000"/>
        </w:rPr>
        <w:t xml:space="preserve"> (2) </w:t>
      </w:r>
      <w:r w:rsidR="00205FDD" w:rsidRPr="00205FDD">
        <w:rPr>
          <w:rFonts w:asciiTheme="minorHAnsi" w:eastAsia="ArialUnicodeMS" w:hAnsiTheme="minorHAnsi" w:cs="Arial"/>
          <w:b/>
          <w:color w:val="000000"/>
        </w:rPr>
        <w:t xml:space="preserve">- </w:t>
      </w:r>
      <w:r w:rsidRPr="00205FDD">
        <w:rPr>
          <w:rFonts w:asciiTheme="minorHAnsi" w:eastAsia="ArialUnicodeMS" w:hAnsiTheme="minorHAnsi" w:cs="Arial"/>
          <w:color w:val="000000"/>
        </w:rPr>
        <w:t xml:space="preserve">3/4 PVC C TAMPA </w:t>
      </w:r>
    </w:p>
    <w:p w14:paraId="5A141B38" w14:textId="77777777" w:rsidR="00F94CE4" w:rsidRPr="004F3278" w:rsidRDefault="00F94CE4" w:rsidP="00FE78C8">
      <w:pPr>
        <w:autoSpaceDE w:val="0"/>
        <w:autoSpaceDN w:val="0"/>
        <w:adjustRightInd w:val="0"/>
        <w:rPr>
          <w:rFonts w:asciiTheme="minorHAnsi" w:eastAsia="ArialUnicodeMS" w:hAnsiTheme="minorHAnsi" w:cs="Arial"/>
          <w:b/>
          <w:color w:val="000000"/>
          <w:sz w:val="24"/>
          <w:szCs w:val="24"/>
          <w:lang w:val="pt-BR"/>
        </w:rPr>
      </w:pPr>
    </w:p>
    <w:p w14:paraId="541003B2" w14:textId="4468711F" w:rsidR="00F94CE4" w:rsidRPr="00205FDD" w:rsidRDefault="00F94CE4" w:rsidP="00B217FD">
      <w:pPr>
        <w:pStyle w:val="PargrafodaLista"/>
        <w:numPr>
          <w:ilvl w:val="0"/>
          <w:numId w:val="5"/>
        </w:numPr>
        <w:autoSpaceDE w:val="0"/>
        <w:autoSpaceDN w:val="0"/>
        <w:adjustRightInd w:val="0"/>
        <w:rPr>
          <w:rFonts w:asciiTheme="minorHAnsi" w:eastAsia="ArialUnicodeMS" w:hAnsiTheme="minorHAnsi" w:cs="Arial"/>
          <w:color w:val="000000"/>
        </w:rPr>
      </w:pPr>
      <w:r w:rsidRPr="00205FDD">
        <w:rPr>
          <w:rFonts w:asciiTheme="minorHAnsi" w:eastAsia="ArialUnicodeMS" w:hAnsiTheme="minorHAnsi" w:cs="Arial"/>
          <w:b/>
          <w:color w:val="000000"/>
        </w:rPr>
        <w:t>Abraçadeira (10)</w:t>
      </w:r>
      <w:r w:rsidR="00205FDD" w:rsidRPr="00205FDD">
        <w:rPr>
          <w:rFonts w:asciiTheme="minorHAnsi" w:eastAsia="ArialUnicodeMS" w:hAnsiTheme="minorHAnsi" w:cs="Arial"/>
          <w:b/>
          <w:color w:val="000000"/>
        </w:rPr>
        <w:t xml:space="preserve"> - </w:t>
      </w:r>
      <w:r w:rsidRPr="00205FDD">
        <w:rPr>
          <w:rFonts w:asciiTheme="minorHAnsi" w:eastAsia="ArialUnicodeMS" w:hAnsiTheme="minorHAnsi" w:cs="Arial"/>
          <w:color w:val="000000"/>
        </w:rPr>
        <w:t xml:space="preserve">3/4 H C </w:t>
      </w:r>
    </w:p>
    <w:p w14:paraId="056AAD77" w14:textId="77777777" w:rsidR="00F94CE4" w:rsidRPr="004F3278" w:rsidRDefault="00F94CE4" w:rsidP="00FE78C8">
      <w:pPr>
        <w:autoSpaceDE w:val="0"/>
        <w:autoSpaceDN w:val="0"/>
        <w:adjustRightInd w:val="0"/>
        <w:rPr>
          <w:rFonts w:asciiTheme="minorHAnsi" w:eastAsia="ArialUnicodeMS" w:hAnsiTheme="minorHAnsi" w:cs="Arial"/>
          <w:b/>
          <w:color w:val="000000"/>
          <w:sz w:val="24"/>
          <w:szCs w:val="24"/>
          <w:lang w:val="pt-BR"/>
        </w:rPr>
      </w:pPr>
    </w:p>
    <w:p w14:paraId="15A78EE0" w14:textId="1776E10E" w:rsidR="00F94CE4" w:rsidRPr="00205FDD" w:rsidRDefault="00F94CE4" w:rsidP="00437A1C">
      <w:pPr>
        <w:pStyle w:val="PargrafodaLista"/>
        <w:numPr>
          <w:ilvl w:val="0"/>
          <w:numId w:val="5"/>
        </w:numPr>
        <w:autoSpaceDE w:val="0"/>
        <w:autoSpaceDN w:val="0"/>
        <w:adjustRightInd w:val="0"/>
        <w:rPr>
          <w:rFonts w:asciiTheme="minorHAnsi" w:eastAsia="ArialUnicodeMS" w:hAnsiTheme="minorHAnsi" w:cs="Arial"/>
          <w:color w:val="000000"/>
        </w:rPr>
      </w:pPr>
      <w:r w:rsidRPr="00205FDD">
        <w:rPr>
          <w:rFonts w:asciiTheme="minorHAnsi" w:eastAsia="ArialUnicodeMS" w:hAnsiTheme="minorHAnsi" w:cs="Arial"/>
          <w:b/>
          <w:color w:val="000000"/>
        </w:rPr>
        <w:t xml:space="preserve">Mourão (1) </w:t>
      </w:r>
      <w:r w:rsidR="00205FDD" w:rsidRPr="00205FDD">
        <w:rPr>
          <w:rFonts w:asciiTheme="minorHAnsi" w:eastAsia="ArialUnicodeMS" w:hAnsiTheme="minorHAnsi" w:cs="Arial"/>
          <w:b/>
          <w:color w:val="000000"/>
        </w:rPr>
        <w:t xml:space="preserve">- </w:t>
      </w:r>
      <w:r w:rsidRPr="00205FDD">
        <w:rPr>
          <w:rFonts w:asciiTheme="minorHAnsi" w:eastAsia="ArialUnicodeMS" w:hAnsiTheme="minorHAnsi" w:cs="Arial"/>
          <w:color w:val="000000"/>
        </w:rPr>
        <w:t xml:space="preserve">EUCALIPTO 16 / 18 6M </w:t>
      </w:r>
    </w:p>
    <w:p w14:paraId="574F83F7" w14:textId="77777777" w:rsidR="0096232A" w:rsidRPr="004F3278" w:rsidRDefault="0096232A" w:rsidP="00FE78C8">
      <w:pPr>
        <w:autoSpaceDE w:val="0"/>
        <w:autoSpaceDN w:val="0"/>
        <w:adjustRightInd w:val="0"/>
        <w:rPr>
          <w:rFonts w:asciiTheme="minorHAnsi" w:eastAsia="ArialUnicodeMS" w:hAnsiTheme="minorHAnsi" w:cs="Arial"/>
          <w:color w:val="000000"/>
          <w:sz w:val="24"/>
          <w:szCs w:val="24"/>
          <w:lang w:val="pt-BR"/>
        </w:rPr>
      </w:pPr>
    </w:p>
    <w:p w14:paraId="298A9EAA" w14:textId="77777777" w:rsidR="0096232A" w:rsidRPr="004F3278" w:rsidRDefault="0096232A" w:rsidP="0096232A">
      <w:pPr>
        <w:jc w:val="both"/>
        <w:rPr>
          <w:rFonts w:asciiTheme="minorHAnsi" w:hAnsiTheme="minorHAnsi" w:cs="Arial"/>
          <w:sz w:val="24"/>
          <w:szCs w:val="24"/>
          <w:lang w:val="pt-BR"/>
        </w:rPr>
      </w:pPr>
      <w:r w:rsidRPr="004F3278">
        <w:rPr>
          <w:rFonts w:asciiTheme="minorHAnsi" w:hAnsiTheme="minorHAnsi" w:cs="Arial"/>
          <w:b/>
          <w:bCs/>
          <w:sz w:val="24"/>
          <w:szCs w:val="24"/>
          <w:lang w:val="pt-BR"/>
        </w:rPr>
        <w:t>4. DA ESTIMATIVA</w:t>
      </w:r>
    </w:p>
    <w:p w14:paraId="45F5B7B9" w14:textId="673F641C" w:rsidR="0096232A" w:rsidRPr="00205FDD" w:rsidRDefault="0096232A" w:rsidP="0096232A">
      <w:pPr>
        <w:jc w:val="both"/>
        <w:rPr>
          <w:rFonts w:asciiTheme="minorHAnsi" w:hAnsiTheme="minorHAnsi" w:cs="Arial"/>
          <w:b/>
          <w:sz w:val="24"/>
          <w:szCs w:val="24"/>
          <w:lang w:val="pt-BR"/>
        </w:rPr>
      </w:pPr>
      <w:r w:rsidRPr="004F3278">
        <w:rPr>
          <w:rFonts w:asciiTheme="minorHAnsi" w:hAnsiTheme="minorHAnsi" w:cs="Arial"/>
          <w:sz w:val="24"/>
          <w:szCs w:val="24"/>
          <w:lang w:val="pt-BR"/>
        </w:rPr>
        <w:t xml:space="preserve">4.1 O valor total estimado para atender a despesa prevista é de aproximadamente </w:t>
      </w:r>
      <w:r w:rsidRPr="00205FDD">
        <w:rPr>
          <w:rFonts w:asciiTheme="minorHAnsi" w:hAnsiTheme="minorHAnsi" w:cs="Arial"/>
          <w:b/>
          <w:sz w:val="24"/>
          <w:szCs w:val="24"/>
          <w:lang w:val="pt-BR"/>
        </w:rPr>
        <w:t>R$</w:t>
      </w:r>
      <w:r w:rsidR="00205FDD" w:rsidRPr="00205FDD">
        <w:rPr>
          <w:rFonts w:asciiTheme="minorHAnsi" w:hAnsiTheme="minorHAnsi" w:cs="Arial"/>
          <w:b/>
          <w:sz w:val="24"/>
          <w:szCs w:val="24"/>
          <w:lang w:val="pt-BR"/>
        </w:rPr>
        <w:t>145.480,22</w:t>
      </w:r>
      <w:r w:rsidRPr="00205FDD">
        <w:rPr>
          <w:rFonts w:asciiTheme="minorHAnsi" w:hAnsiTheme="minorHAnsi" w:cs="Arial"/>
          <w:b/>
          <w:sz w:val="24"/>
          <w:szCs w:val="24"/>
          <w:lang w:val="pt-BR"/>
        </w:rPr>
        <w:t xml:space="preserve"> (</w:t>
      </w:r>
      <w:r w:rsidR="00205FDD" w:rsidRPr="00205FDD">
        <w:rPr>
          <w:rFonts w:asciiTheme="minorHAnsi" w:hAnsiTheme="minorHAnsi" w:cs="Arial"/>
          <w:b/>
          <w:sz w:val="24"/>
          <w:szCs w:val="24"/>
          <w:lang w:val="pt-BR"/>
        </w:rPr>
        <w:t>cento e quarenta e cinco mil, quatrocentos e oitenta reais e vinte e dois centavos)</w:t>
      </w:r>
      <w:r w:rsidRPr="00205FDD">
        <w:rPr>
          <w:rFonts w:asciiTheme="minorHAnsi" w:hAnsiTheme="minorHAnsi" w:cs="Arial"/>
          <w:b/>
          <w:sz w:val="24"/>
          <w:szCs w:val="24"/>
          <w:lang w:val="pt-BR"/>
        </w:rPr>
        <w:t>.</w:t>
      </w:r>
    </w:p>
    <w:p w14:paraId="7E96177C" w14:textId="77777777" w:rsidR="0096232A" w:rsidRPr="004F3278" w:rsidRDefault="0096232A" w:rsidP="0096232A">
      <w:pPr>
        <w:spacing w:beforeAutospacing="1"/>
        <w:jc w:val="both"/>
        <w:rPr>
          <w:rFonts w:asciiTheme="minorHAnsi" w:hAnsiTheme="minorHAnsi" w:cs="Arial"/>
          <w:sz w:val="24"/>
          <w:szCs w:val="24"/>
          <w:lang w:val="pt-BR"/>
        </w:rPr>
      </w:pPr>
      <w:r w:rsidRPr="004F3278">
        <w:rPr>
          <w:rFonts w:asciiTheme="minorHAnsi" w:hAnsiTheme="minorHAnsi" w:cs="Arial"/>
          <w:b/>
          <w:bCs/>
          <w:sz w:val="24"/>
          <w:szCs w:val="24"/>
          <w:lang w:val="pt-BR"/>
        </w:rPr>
        <w:t>5. DA DOTAÇÃO ORÇAMENTÁRIA</w:t>
      </w:r>
    </w:p>
    <w:p w14:paraId="5F0FE3BC" w14:textId="77777777" w:rsidR="0096232A" w:rsidRPr="004F3278" w:rsidRDefault="0096232A" w:rsidP="0096232A">
      <w:pPr>
        <w:jc w:val="both"/>
        <w:rPr>
          <w:rFonts w:asciiTheme="minorHAnsi" w:hAnsiTheme="minorHAnsi" w:cs="Arial"/>
          <w:sz w:val="24"/>
          <w:szCs w:val="24"/>
          <w:lang w:val="pt-BR"/>
        </w:rPr>
      </w:pPr>
      <w:r w:rsidRPr="004F3278">
        <w:rPr>
          <w:rFonts w:asciiTheme="minorHAnsi" w:hAnsiTheme="minorHAnsi" w:cs="Arial"/>
          <w:sz w:val="24"/>
          <w:szCs w:val="24"/>
          <w:lang w:val="pt-BR"/>
        </w:rPr>
        <w:t>5.1. As despesas para aquisição do objeto desta licitação correrão à conta dos recursos:</w:t>
      </w:r>
    </w:p>
    <w:p w14:paraId="7FA08E84" w14:textId="7B84B86F" w:rsidR="0096232A" w:rsidRPr="004F3278" w:rsidRDefault="0096232A" w:rsidP="0096232A">
      <w:pPr>
        <w:ind w:left="454"/>
        <w:jc w:val="both"/>
        <w:rPr>
          <w:rFonts w:asciiTheme="minorHAnsi" w:hAnsiTheme="minorHAnsi" w:cs="Arial"/>
          <w:sz w:val="24"/>
          <w:szCs w:val="24"/>
          <w:lang w:val="pt-BR"/>
        </w:rPr>
      </w:pPr>
      <w:r w:rsidRPr="00205FDD">
        <w:rPr>
          <w:rFonts w:asciiTheme="minorHAnsi" w:hAnsiTheme="minorHAnsi" w:cs="Arial"/>
          <w:b/>
          <w:sz w:val="24"/>
          <w:szCs w:val="24"/>
          <w:lang w:val="pt-BR"/>
        </w:rPr>
        <w:t>Convênio</w:t>
      </w:r>
      <w:r w:rsidR="004F3278" w:rsidRPr="00205FDD">
        <w:rPr>
          <w:rFonts w:asciiTheme="minorHAnsi" w:hAnsiTheme="minorHAnsi" w:cs="Arial"/>
          <w:b/>
          <w:sz w:val="24"/>
          <w:szCs w:val="24"/>
          <w:lang w:val="pt-BR"/>
        </w:rPr>
        <w:t>:</w:t>
      </w:r>
      <w:r w:rsidRPr="004F3278">
        <w:rPr>
          <w:rFonts w:asciiTheme="minorHAnsi" w:hAnsiTheme="minorHAnsi" w:cs="Arial"/>
          <w:sz w:val="24"/>
          <w:szCs w:val="24"/>
          <w:lang w:val="pt-BR"/>
        </w:rPr>
        <w:t xml:space="preserve"> </w:t>
      </w:r>
      <w:r w:rsidR="004F3278" w:rsidRPr="004F3278">
        <w:rPr>
          <w:rFonts w:asciiTheme="minorHAnsi" w:hAnsiTheme="minorHAnsi" w:cs="Arial"/>
          <w:sz w:val="24"/>
          <w:szCs w:val="24"/>
          <w:lang w:val="pt-BR"/>
        </w:rPr>
        <w:t>Convênio de Cooperação Técnico-Científica nº 4020000813 “GT 0612”</w:t>
      </w:r>
      <w:r w:rsidRPr="004F3278">
        <w:rPr>
          <w:rFonts w:asciiTheme="minorHAnsi" w:hAnsiTheme="minorHAnsi" w:cs="Arial"/>
          <w:sz w:val="24"/>
          <w:szCs w:val="24"/>
          <w:lang w:val="pt-BR"/>
        </w:rPr>
        <w:t>.</w:t>
      </w:r>
    </w:p>
    <w:p w14:paraId="4D885B62" w14:textId="3F1ABE45" w:rsidR="0096232A" w:rsidRPr="004F3278" w:rsidRDefault="0096232A" w:rsidP="0096232A">
      <w:pPr>
        <w:ind w:left="454"/>
        <w:jc w:val="both"/>
        <w:rPr>
          <w:rFonts w:asciiTheme="minorHAnsi" w:hAnsiTheme="minorHAnsi" w:cs="Arial"/>
          <w:sz w:val="24"/>
          <w:szCs w:val="24"/>
          <w:lang w:val="pt-BR"/>
        </w:rPr>
      </w:pPr>
      <w:r w:rsidRPr="00205FDD">
        <w:rPr>
          <w:rFonts w:asciiTheme="minorHAnsi" w:hAnsiTheme="minorHAnsi" w:cs="Arial"/>
          <w:b/>
          <w:sz w:val="24"/>
          <w:szCs w:val="24"/>
          <w:lang w:val="pt-BR"/>
        </w:rPr>
        <w:t>Elemento de Despesa:</w:t>
      </w:r>
      <w:r w:rsidRPr="004F3278">
        <w:rPr>
          <w:rFonts w:asciiTheme="minorHAnsi" w:hAnsiTheme="minorHAnsi" w:cs="Arial"/>
          <w:sz w:val="24"/>
          <w:szCs w:val="24"/>
          <w:lang w:val="pt-BR"/>
        </w:rPr>
        <w:t xml:space="preserve"> </w:t>
      </w:r>
      <w:r w:rsidR="004F3278" w:rsidRPr="004F3278">
        <w:rPr>
          <w:rFonts w:asciiTheme="minorHAnsi" w:hAnsiTheme="minorHAnsi" w:cs="Arial"/>
          <w:sz w:val="24"/>
          <w:szCs w:val="24"/>
          <w:lang w:val="pt-BR"/>
        </w:rPr>
        <w:t>Prestação de Serviços</w:t>
      </w:r>
    </w:p>
    <w:p w14:paraId="03269B24" w14:textId="77777777" w:rsidR="0096232A" w:rsidRPr="004F3278" w:rsidRDefault="0096232A" w:rsidP="0096232A">
      <w:pPr>
        <w:spacing w:beforeAutospacing="1"/>
        <w:jc w:val="both"/>
        <w:rPr>
          <w:rFonts w:asciiTheme="minorHAnsi" w:hAnsiTheme="minorHAnsi" w:cs="Arial"/>
          <w:sz w:val="24"/>
          <w:szCs w:val="24"/>
          <w:lang w:val="pt-BR"/>
        </w:rPr>
      </w:pPr>
      <w:r w:rsidRPr="004F3278">
        <w:rPr>
          <w:rFonts w:asciiTheme="minorHAnsi" w:hAnsiTheme="minorHAnsi" w:cs="Arial"/>
          <w:b/>
          <w:bCs/>
          <w:sz w:val="24"/>
          <w:szCs w:val="24"/>
          <w:lang w:val="pt-BR"/>
        </w:rPr>
        <w:lastRenderedPageBreak/>
        <w:t>6. PRAZO E LOCAL DE ENTREGA</w:t>
      </w:r>
    </w:p>
    <w:p w14:paraId="7B1A7410" w14:textId="29C70CE4" w:rsidR="0096232A" w:rsidRPr="00FC59C4" w:rsidRDefault="0096232A" w:rsidP="00FC59C4">
      <w:pPr>
        <w:jc w:val="both"/>
        <w:rPr>
          <w:rFonts w:asciiTheme="minorHAnsi" w:hAnsiTheme="minorHAnsi" w:cs="Arial"/>
          <w:sz w:val="24"/>
          <w:szCs w:val="24"/>
          <w:lang w:val="pt-BR"/>
        </w:rPr>
      </w:pPr>
      <w:r w:rsidRPr="00FC59C4">
        <w:rPr>
          <w:rFonts w:asciiTheme="minorHAnsi" w:hAnsiTheme="minorHAnsi" w:cs="Arial"/>
          <w:sz w:val="24"/>
          <w:szCs w:val="24"/>
          <w:lang w:val="pt-BR"/>
        </w:rPr>
        <w:t xml:space="preserve">6.1. O prazo para a entrega dos equipamentos </w:t>
      </w:r>
      <w:r w:rsidRPr="00FC59C4">
        <w:rPr>
          <w:rFonts w:asciiTheme="minorHAnsi" w:hAnsiTheme="minorHAnsi" w:cs="Arial"/>
          <w:b/>
          <w:sz w:val="24"/>
          <w:szCs w:val="24"/>
          <w:lang w:val="pt-BR"/>
        </w:rPr>
        <w:t xml:space="preserve">não poderá exceder o mês de </w:t>
      </w:r>
      <w:r w:rsidR="00C378C5" w:rsidRPr="00FC59C4">
        <w:rPr>
          <w:rFonts w:asciiTheme="minorHAnsi" w:hAnsiTheme="minorHAnsi" w:cs="Arial"/>
          <w:b/>
          <w:sz w:val="24"/>
          <w:szCs w:val="24"/>
          <w:lang w:val="pt-BR"/>
        </w:rPr>
        <w:t>agosto</w:t>
      </w:r>
      <w:r w:rsidRPr="00FC59C4">
        <w:rPr>
          <w:rFonts w:asciiTheme="minorHAnsi" w:hAnsiTheme="minorHAnsi" w:cs="Arial"/>
          <w:b/>
          <w:sz w:val="24"/>
          <w:szCs w:val="24"/>
          <w:lang w:val="pt-BR"/>
        </w:rPr>
        <w:t xml:space="preserve"> de 2019</w:t>
      </w:r>
      <w:r w:rsidRPr="00FC59C4">
        <w:rPr>
          <w:rFonts w:asciiTheme="minorHAnsi" w:hAnsiTheme="minorHAnsi" w:cs="Arial"/>
          <w:sz w:val="24"/>
          <w:szCs w:val="24"/>
          <w:lang w:val="pt-BR"/>
        </w:rPr>
        <w:t xml:space="preserve">, a contar da data do recebimento da Autorização de Fornecimento e a montagem deverá ser executada em até </w:t>
      </w:r>
      <w:r w:rsidR="00C378C5" w:rsidRPr="00FC59C4">
        <w:rPr>
          <w:rFonts w:asciiTheme="minorHAnsi" w:hAnsiTheme="minorHAnsi" w:cs="Arial"/>
          <w:sz w:val="24"/>
          <w:szCs w:val="24"/>
          <w:lang w:val="pt-BR"/>
        </w:rPr>
        <w:t>3</w:t>
      </w:r>
      <w:r w:rsidRPr="00FC59C4">
        <w:rPr>
          <w:rFonts w:asciiTheme="minorHAnsi" w:hAnsiTheme="minorHAnsi" w:cs="Arial"/>
          <w:sz w:val="24"/>
          <w:szCs w:val="24"/>
          <w:lang w:val="pt-BR"/>
        </w:rPr>
        <w:t>0 dias.</w:t>
      </w:r>
    </w:p>
    <w:p w14:paraId="40E38EAA" w14:textId="7457C576" w:rsidR="0096232A" w:rsidRPr="004F3278" w:rsidRDefault="0096232A" w:rsidP="0096232A">
      <w:pPr>
        <w:spacing w:beforeAutospacing="1" w:afterAutospacing="1"/>
        <w:jc w:val="both"/>
        <w:rPr>
          <w:rFonts w:asciiTheme="minorHAnsi" w:hAnsiTheme="minorHAnsi" w:cs="Arial"/>
          <w:sz w:val="24"/>
          <w:szCs w:val="24"/>
          <w:lang w:val="pt-BR"/>
        </w:rPr>
      </w:pPr>
      <w:r w:rsidRPr="00FC59C4">
        <w:rPr>
          <w:rFonts w:asciiTheme="minorHAnsi" w:hAnsiTheme="minorHAnsi" w:cs="Arial"/>
          <w:sz w:val="24"/>
          <w:szCs w:val="24"/>
          <w:lang w:val="pt-BR"/>
        </w:rPr>
        <w:t xml:space="preserve">6.2. O objeto da presente licitação será montado sob a responsabilidade da empresa </w:t>
      </w:r>
      <w:r w:rsidR="00205FDD" w:rsidRPr="00FC59C4">
        <w:rPr>
          <w:rFonts w:asciiTheme="minorHAnsi" w:hAnsiTheme="minorHAnsi" w:cs="Arial"/>
          <w:sz w:val="24"/>
          <w:szCs w:val="24"/>
          <w:lang w:val="pt-BR"/>
        </w:rPr>
        <w:t>vencedora</w:t>
      </w:r>
      <w:r w:rsidRPr="00FC59C4">
        <w:rPr>
          <w:rFonts w:asciiTheme="minorHAnsi" w:hAnsiTheme="minorHAnsi" w:cs="Arial"/>
          <w:sz w:val="24"/>
          <w:szCs w:val="24"/>
          <w:lang w:val="pt-BR"/>
        </w:rPr>
        <w:t>.</w:t>
      </w:r>
    </w:p>
    <w:p w14:paraId="74E4DC1B" w14:textId="77777777" w:rsidR="0096232A" w:rsidRPr="004F3278" w:rsidRDefault="0096232A" w:rsidP="0096232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6.2.1. A Administração rejeitará, no todo ou em parte, o fornecimento executado em desacordo com os termos do edital e seus anexos.</w:t>
      </w:r>
    </w:p>
    <w:p w14:paraId="5AAA76D5" w14:textId="10549173" w:rsidR="0096232A" w:rsidRPr="004F3278" w:rsidRDefault="0096232A" w:rsidP="0096232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6.3. Todos os </w:t>
      </w:r>
      <w:r w:rsidR="00521AA0">
        <w:rPr>
          <w:rFonts w:asciiTheme="minorHAnsi" w:hAnsiTheme="minorHAnsi" w:cs="Arial"/>
          <w:sz w:val="24"/>
          <w:szCs w:val="24"/>
          <w:lang w:val="pt-BR"/>
        </w:rPr>
        <w:t>serviços</w:t>
      </w:r>
      <w:r w:rsidRPr="004F3278">
        <w:rPr>
          <w:rFonts w:asciiTheme="minorHAnsi" w:hAnsiTheme="minorHAnsi" w:cs="Arial"/>
          <w:sz w:val="24"/>
          <w:szCs w:val="24"/>
          <w:lang w:val="pt-BR"/>
        </w:rPr>
        <w:t xml:space="preserve"> de que trata esta licitação deverão obedecer às especificações constantes do edital e seus anexos.</w:t>
      </w:r>
    </w:p>
    <w:p w14:paraId="589DAED5" w14:textId="592F5EA4" w:rsidR="0096232A" w:rsidRPr="004F3278" w:rsidRDefault="0096232A" w:rsidP="00205FDD">
      <w:pPr>
        <w:tabs>
          <w:tab w:val="center" w:pos="4610"/>
        </w:tabs>
        <w:spacing w:beforeAutospacing="1"/>
        <w:jc w:val="both"/>
        <w:rPr>
          <w:rFonts w:asciiTheme="minorHAnsi" w:hAnsiTheme="minorHAnsi" w:cs="Arial"/>
          <w:sz w:val="24"/>
          <w:szCs w:val="24"/>
          <w:lang w:val="pt-BR"/>
        </w:rPr>
      </w:pPr>
      <w:r w:rsidRPr="004F3278">
        <w:rPr>
          <w:rFonts w:asciiTheme="minorHAnsi" w:hAnsiTheme="minorHAnsi" w:cs="Arial"/>
          <w:b/>
          <w:bCs/>
          <w:sz w:val="24"/>
          <w:szCs w:val="24"/>
          <w:lang w:val="pt-BR"/>
        </w:rPr>
        <w:t>7. PAGAMENTO</w:t>
      </w:r>
    </w:p>
    <w:p w14:paraId="3448F8F9" w14:textId="4FFB5C4B" w:rsidR="0096232A" w:rsidRPr="00DD5983" w:rsidRDefault="0096232A" w:rsidP="0096232A">
      <w:pPr>
        <w:jc w:val="both"/>
        <w:rPr>
          <w:rFonts w:asciiTheme="minorHAnsi" w:hAnsiTheme="minorHAnsi" w:cs="Arial"/>
          <w:b/>
          <w:sz w:val="24"/>
          <w:szCs w:val="24"/>
          <w:lang w:val="pt-BR"/>
        </w:rPr>
      </w:pPr>
      <w:r w:rsidRPr="004F3278">
        <w:rPr>
          <w:rFonts w:asciiTheme="minorHAnsi" w:hAnsiTheme="minorHAnsi" w:cs="Arial"/>
          <w:sz w:val="24"/>
          <w:szCs w:val="24"/>
          <w:lang w:val="pt-BR"/>
        </w:rPr>
        <w:t xml:space="preserve">7.1. O Setor de Contabilidade e Financeiro efetuará o pagamento até 30 dias, contados a partir do recebimento da documentação fiscal da empresa (Nota Fiscal/Fatura discriminativa) atestada pelo coordenador do projeto a partir da </w:t>
      </w:r>
      <w:r w:rsidR="00205FDD">
        <w:rPr>
          <w:rFonts w:asciiTheme="minorHAnsi" w:hAnsiTheme="minorHAnsi" w:cs="Arial"/>
          <w:sz w:val="24"/>
          <w:szCs w:val="24"/>
          <w:lang w:val="pt-BR"/>
        </w:rPr>
        <w:t>manutenção</w:t>
      </w:r>
      <w:r w:rsidRPr="004F3278">
        <w:rPr>
          <w:rFonts w:asciiTheme="minorHAnsi" w:hAnsiTheme="minorHAnsi" w:cs="Arial"/>
          <w:sz w:val="24"/>
          <w:szCs w:val="24"/>
          <w:lang w:val="pt-BR"/>
        </w:rPr>
        <w:t xml:space="preserve"> e funcionamento da</w:t>
      </w:r>
      <w:r w:rsidR="00205FDD">
        <w:rPr>
          <w:rFonts w:asciiTheme="minorHAnsi" w:hAnsiTheme="minorHAnsi" w:cs="Arial"/>
          <w:sz w:val="24"/>
          <w:szCs w:val="24"/>
          <w:lang w:val="pt-BR"/>
        </w:rPr>
        <w:t>s</w:t>
      </w:r>
      <w:r w:rsidRPr="004F3278">
        <w:rPr>
          <w:rFonts w:asciiTheme="minorHAnsi" w:hAnsiTheme="minorHAnsi" w:cs="Arial"/>
          <w:sz w:val="24"/>
          <w:szCs w:val="24"/>
          <w:lang w:val="pt-BR"/>
        </w:rPr>
        <w:t xml:space="preserve"> </w:t>
      </w:r>
      <w:r w:rsidR="00205FDD">
        <w:rPr>
          <w:rFonts w:asciiTheme="minorHAnsi" w:hAnsiTheme="minorHAnsi" w:cs="Arial"/>
          <w:sz w:val="24"/>
          <w:szCs w:val="24"/>
          <w:lang w:val="pt-BR"/>
        </w:rPr>
        <w:t xml:space="preserve">antenas, </w:t>
      </w:r>
      <w:r w:rsidR="00205FDD" w:rsidRPr="00205FDD">
        <w:rPr>
          <w:rFonts w:asciiTheme="minorHAnsi" w:hAnsiTheme="minorHAnsi" w:cs="Arial"/>
          <w:sz w:val="24"/>
          <w:szCs w:val="24"/>
          <w:lang w:val="pt-BR"/>
        </w:rPr>
        <w:t xml:space="preserve">contendo o </w:t>
      </w:r>
      <w:r w:rsidR="00205FDD" w:rsidRPr="00DD5983">
        <w:rPr>
          <w:rFonts w:asciiTheme="minorHAnsi" w:hAnsiTheme="minorHAnsi" w:cs="Arial"/>
          <w:b/>
          <w:sz w:val="24"/>
          <w:szCs w:val="24"/>
          <w:lang w:val="pt-BR"/>
        </w:rPr>
        <w:t>detalhamento dos serviços executados</w:t>
      </w:r>
      <w:r w:rsidR="00205FDD" w:rsidRPr="00205FDD">
        <w:rPr>
          <w:rFonts w:asciiTheme="minorHAnsi" w:hAnsiTheme="minorHAnsi" w:cs="Arial"/>
          <w:sz w:val="24"/>
          <w:szCs w:val="24"/>
          <w:lang w:val="pt-BR"/>
        </w:rPr>
        <w:t xml:space="preserve">, por meio de </w:t>
      </w:r>
      <w:r w:rsidR="00205FDD" w:rsidRPr="00DD5983">
        <w:rPr>
          <w:rFonts w:asciiTheme="minorHAnsi" w:hAnsiTheme="minorHAnsi" w:cs="Arial"/>
          <w:b/>
          <w:sz w:val="24"/>
          <w:szCs w:val="24"/>
          <w:u w:val="single"/>
          <w:lang w:val="pt-BR"/>
        </w:rPr>
        <w:t>boleto bancário</w:t>
      </w:r>
      <w:r w:rsidR="00205FDD" w:rsidRPr="00DD5983">
        <w:rPr>
          <w:rFonts w:asciiTheme="minorHAnsi" w:hAnsiTheme="minorHAnsi" w:cs="Arial"/>
          <w:b/>
          <w:sz w:val="24"/>
          <w:szCs w:val="24"/>
          <w:lang w:val="pt-BR"/>
        </w:rPr>
        <w:t xml:space="preserve"> a ser emitido pela Contratada, ou </w:t>
      </w:r>
      <w:r w:rsidR="00205FDD" w:rsidRPr="00DD5983">
        <w:rPr>
          <w:rFonts w:asciiTheme="minorHAnsi" w:hAnsiTheme="minorHAnsi" w:cs="Arial"/>
          <w:b/>
          <w:sz w:val="24"/>
          <w:szCs w:val="24"/>
          <w:u w:val="single"/>
          <w:lang w:val="pt-BR"/>
        </w:rPr>
        <w:t>transferência bancaria</w:t>
      </w:r>
      <w:r w:rsidR="00205FDD" w:rsidRPr="00DD5983">
        <w:rPr>
          <w:rFonts w:asciiTheme="minorHAnsi" w:hAnsiTheme="minorHAnsi" w:cs="Arial"/>
          <w:b/>
          <w:sz w:val="24"/>
          <w:szCs w:val="24"/>
          <w:lang w:val="pt-BR"/>
        </w:rPr>
        <w:t xml:space="preserve"> em conta corrente </w:t>
      </w:r>
      <w:r w:rsidR="00205FDD" w:rsidRPr="00DD5983">
        <w:rPr>
          <w:rFonts w:asciiTheme="minorHAnsi" w:hAnsiTheme="minorHAnsi" w:cs="Arial"/>
          <w:b/>
          <w:sz w:val="24"/>
          <w:szCs w:val="24"/>
          <w:u w:val="single"/>
          <w:lang w:val="pt-BR"/>
        </w:rPr>
        <w:t>vinculada ao Banco do Brasil S/A</w:t>
      </w:r>
      <w:r w:rsidR="00205FDD" w:rsidRPr="00DD5983">
        <w:rPr>
          <w:rFonts w:cs="Arial"/>
          <w:b/>
          <w:sz w:val="24"/>
          <w:szCs w:val="24"/>
          <w:u w:val="single"/>
          <w:lang w:val="pt-BR"/>
        </w:rPr>
        <w:t>.</w:t>
      </w:r>
    </w:p>
    <w:p w14:paraId="6E8428E5" w14:textId="77777777" w:rsidR="0096232A" w:rsidRPr="004F3278" w:rsidRDefault="0096232A" w:rsidP="0096232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7.2. Em cumprimento ao disposto no art. 64 da Lei nº 9.430, de 27/12/96, a Diretoria de Contabilidade e Finanças reterá, na fonte, o Imposto sobre a Renda da Pessoa Jurídica - IRPJ, assim como a Contribuição sobre o Lucro Líquido, a Contribuição para a Seguridade Social - COFINS e a Contribuição para o PIS/PASEP sobre os pagamentos que efetuarem a pessoas jurídicas que não apresentarem a cópia do Termo de Opção.</w:t>
      </w:r>
    </w:p>
    <w:p w14:paraId="30C9E9A6" w14:textId="67D3662A" w:rsidR="00616F3A" w:rsidRPr="004F3278" w:rsidRDefault="00616F3A" w:rsidP="00616F3A">
      <w:pPr>
        <w:spacing w:beforeAutospacing="1"/>
        <w:jc w:val="both"/>
        <w:rPr>
          <w:rFonts w:asciiTheme="minorHAnsi" w:hAnsiTheme="minorHAnsi" w:cs="Arial"/>
          <w:sz w:val="24"/>
          <w:szCs w:val="24"/>
          <w:lang w:val="pt-BR"/>
        </w:rPr>
      </w:pPr>
      <w:r w:rsidRPr="004F3278">
        <w:rPr>
          <w:rFonts w:asciiTheme="minorHAnsi" w:hAnsiTheme="minorHAnsi" w:cs="Arial"/>
          <w:b/>
          <w:bCs/>
          <w:sz w:val="24"/>
          <w:szCs w:val="24"/>
          <w:lang w:val="pt-BR"/>
        </w:rPr>
        <w:t>8. DAS OBRIGAÇÕES DA CONTRATADA</w:t>
      </w:r>
    </w:p>
    <w:p w14:paraId="4D15539B" w14:textId="77777777" w:rsidR="00616F3A" w:rsidRPr="004F3278" w:rsidRDefault="00616F3A" w:rsidP="00616F3A">
      <w:pPr>
        <w:jc w:val="both"/>
        <w:rPr>
          <w:rFonts w:asciiTheme="minorHAnsi" w:hAnsiTheme="minorHAnsi" w:cs="Arial"/>
          <w:sz w:val="24"/>
          <w:szCs w:val="24"/>
          <w:lang w:val="pt-BR"/>
        </w:rPr>
      </w:pPr>
      <w:r w:rsidRPr="004F3278">
        <w:rPr>
          <w:rFonts w:asciiTheme="minorHAnsi" w:hAnsiTheme="minorHAnsi" w:cs="Arial"/>
          <w:sz w:val="24"/>
          <w:szCs w:val="24"/>
          <w:lang w:val="pt-BR"/>
        </w:rPr>
        <w:t>8.1. A Contratada obriga-se a:</w:t>
      </w:r>
    </w:p>
    <w:p w14:paraId="46353408" w14:textId="77777777" w:rsidR="00616F3A" w:rsidRPr="004F3278" w:rsidRDefault="00616F3A" w:rsidP="00616F3A">
      <w:pPr>
        <w:spacing w:beforeAutospacing="1" w:afterAutospacing="1"/>
        <w:jc w:val="both"/>
        <w:rPr>
          <w:rFonts w:asciiTheme="minorHAnsi" w:hAnsiTheme="minorHAnsi" w:cs="Arial"/>
          <w:sz w:val="24"/>
          <w:szCs w:val="24"/>
          <w:lang w:val="pt-BR"/>
        </w:rPr>
      </w:pPr>
      <w:proofErr w:type="gramStart"/>
      <w:r w:rsidRPr="004F3278">
        <w:rPr>
          <w:rFonts w:asciiTheme="minorHAnsi" w:hAnsiTheme="minorHAnsi" w:cs="Arial"/>
          <w:sz w:val="24"/>
          <w:szCs w:val="24"/>
          <w:lang w:val="pt-BR"/>
        </w:rPr>
        <w:t>8.1.1 Efetuar</w:t>
      </w:r>
      <w:proofErr w:type="gramEnd"/>
      <w:r w:rsidRPr="004F3278">
        <w:rPr>
          <w:rFonts w:asciiTheme="minorHAnsi" w:hAnsiTheme="minorHAnsi" w:cs="Arial"/>
          <w:sz w:val="24"/>
          <w:szCs w:val="24"/>
          <w:lang w:val="pt-BR"/>
        </w:rPr>
        <w:t xml:space="preserve"> a entrega e a montagem dos bens em perfeitas condições, no prazo e local indicados pela Administração, em estrita observância das especificações do Edital e da proposta, acompanhados da respectiva nota fiscal constando detalhadamente as indicações da marca, fabricante, modelo, tipo, procedência e prazo de garantia.</w:t>
      </w:r>
    </w:p>
    <w:p w14:paraId="0219DEC4"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8.1.1.1. Os bens devem estar acompanhados, ainda, quando for o caso, do manual do usuário, com uma versão em português e da relação da rede de assistência técnica autorizada; </w:t>
      </w:r>
    </w:p>
    <w:p w14:paraId="3583C019"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8.1.2. Responsabilizar-se pelos vícios e danos decorrentes do produto, de acordo com os artigos 12, 13, 18 e 26 do Código de Defesa do Consumidor (Lei nº 8.078, de 1990); </w:t>
      </w:r>
    </w:p>
    <w:p w14:paraId="1A6D5016"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8.1.2.1. O dever previsto no subitem anterior implica na obrigação, a critério da Administração, de substituir, reparar, corrigir, remover ou reconstruir, às suas expensas, no prazo máximo de 30 (trinta) dias, o produto com avarias ou defeitos; </w:t>
      </w:r>
    </w:p>
    <w:p w14:paraId="6EA60DAB"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lastRenderedPageBreak/>
        <w:t xml:space="preserve">8.1.3. Atender prontamente a quaisquer exigências da Administração inerentes ao objeto da presente licitação; </w:t>
      </w:r>
    </w:p>
    <w:p w14:paraId="7367435E"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8.1.4. Comunicar à Administração, no prazo máximo de 48 (quarenta e oito) horas que antecede a data da entrega, os motivos que impossibilitem o cumprimento do prazo previsto, com a devida comprovação; </w:t>
      </w:r>
    </w:p>
    <w:p w14:paraId="5B905CDD"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8.1.5. Manter, durante toda a execução do contrato, em compatibilidade com as obrigações assumidas, todas as condições de habilitação e qualificação exigidas na licitação; </w:t>
      </w:r>
    </w:p>
    <w:p w14:paraId="4C4783E5"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8.1.6. Não transferir a terceiros, por qualquer forma, nem mesmo parcialmente, as obrigações assumidas, nem subcontratar qualquer das prestações a que está obrigada, exceto nas condições autorizadas no Termo de Referência ou na minuta de contrato; </w:t>
      </w:r>
    </w:p>
    <w:p w14:paraId="6E9BBA76" w14:textId="77777777" w:rsidR="00616F3A" w:rsidRDefault="00616F3A" w:rsidP="00616F3A">
      <w:pPr>
        <w:spacing w:beforeAutospacing="1" w:afterAutospacing="1"/>
        <w:jc w:val="both"/>
        <w:rPr>
          <w:rFonts w:asciiTheme="minorHAnsi" w:hAnsiTheme="minorHAnsi" w:cs="Arial"/>
          <w:sz w:val="24"/>
          <w:szCs w:val="24"/>
          <w:lang w:val="pt-BR"/>
        </w:rPr>
      </w:pPr>
      <w:proofErr w:type="gramStart"/>
      <w:r w:rsidRPr="004F3278">
        <w:rPr>
          <w:rFonts w:asciiTheme="minorHAnsi" w:hAnsiTheme="minorHAnsi" w:cs="Arial"/>
          <w:sz w:val="24"/>
          <w:szCs w:val="24"/>
          <w:lang w:val="pt-BR"/>
        </w:rPr>
        <w:t>8.1.8 Responsabilizar-se</w:t>
      </w:r>
      <w:proofErr w:type="gramEnd"/>
      <w:r w:rsidRPr="004F3278">
        <w:rPr>
          <w:rFonts w:asciiTheme="minorHAnsi" w:hAnsiTheme="minorHAnsi" w:cs="Arial"/>
          <w:sz w:val="24"/>
          <w:szCs w:val="24"/>
          <w:lang w:val="pt-BR"/>
        </w:rPr>
        <w:t xml:space="preserve"> pelas despesas dos tributos, encargos trabalhistas, previdenciários, fiscais, comerciais, taxas, fretes, seguros, deslocamento de pessoal, prestação de garantia e quaisquer outras que incidam ou venham a incidir na execução do contrato. </w:t>
      </w:r>
    </w:p>
    <w:p w14:paraId="3D98CD0F" w14:textId="77777777" w:rsidR="00FA10EB" w:rsidRPr="004F3278" w:rsidRDefault="00FA10EB" w:rsidP="00616F3A">
      <w:pPr>
        <w:jc w:val="both"/>
        <w:rPr>
          <w:rFonts w:asciiTheme="minorHAnsi" w:hAnsiTheme="minorHAnsi" w:cs="Arial"/>
          <w:sz w:val="24"/>
          <w:szCs w:val="24"/>
          <w:lang w:val="pt-BR"/>
        </w:rPr>
      </w:pPr>
    </w:p>
    <w:p w14:paraId="674D2BA3" w14:textId="77777777" w:rsidR="00616F3A" w:rsidRPr="004F3278" w:rsidRDefault="00616F3A" w:rsidP="00FA10EB">
      <w:pPr>
        <w:jc w:val="both"/>
        <w:rPr>
          <w:rFonts w:asciiTheme="minorHAnsi" w:hAnsiTheme="minorHAnsi" w:cs="Arial"/>
          <w:sz w:val="24"/>
          <w:szCs w:val="24"/>
          <w:lang w:val="pt-BR"/>
        </w:rPr>
      </w:pPr>
      <w:r w:rsidRPr="004F3278">
        <w:rPr>
          <w:rFonts w:asciiTheme="minorHAnsi" w:hAnsiTheme="minorHAnsi" w:cs="Arial"/>
          <w:b/>
          <w:bCs/>
          <w:sz w:val="24"/>
          <w:szCs w:val="24"/>
          <w:lang w:val="pt-BR"/>
        </w:rPr>
        <w:t xml:space="preserve">9. OBRIGAÇÕES DA CONTRATANTE </w:t>
      </w:r>
    </w:p>
    <w:p w14:paraId="16900647" w14:textId="77777777" w:rsidR="00616F3A" w:rsidRPr="004F3278" w:rsidRDefault="00616F3A" w:rsidP="00616F3A">
      <w:pPr>
        <w:jc w:val="both"/>
        <w:rPr>
          <w:rFonts w:asciiTheme="minorHAnsi" w:hAnsiTheme="minorHAnsi" w:cs="Arial"/>
          <w:sz w:val="24"/>
          <w:szCs w:val="24"/>
          <w:lang w:val="pt-BR"/>
        </w:rPr>
      </w:pPr>
      <w:r w:rsidRPr="004F3278">
        <w:rPr>
          <w:rFonts w:asciiTheme="minorHAnsi" w:hAnsiTheme="minorHAnsi" w:cs="Arial"/>
          <w:sz w:val="24"/>
          <w:szCs w:val="24"/>
          <w:lang w:val="pt-BR"/>
        </w:rPr>
        <w:t xml:space="preserve">9.1. A Contratante obriga-se a: </w:t>
      </w:r>
    </w:p>
    <w:p w14:paraId="2E4D8126"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9.1.1. Receber provisoriamente o material, disponibilizando local, data e horário; </w:t>
      </w:r>
    </w:p>
    <w:p w14:paraId="6E6060D9"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9.1.2. Verificar minuciosamente, no prazo fixado, a conformidade dos bens recebidos provisoriamente com as especificações constantes do Edital e da proposta, para fins de aceitação e recebimento definitivos; </w:t>
      </w:r>
    </w:p>
    <w:p w14:paraId="02706111"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9.1.3. Acompanhar e fiscalizar o cumprimento das obrigações da Contratada, através de servidor especialmente designado; </w:t>
      </w:r>
    </w:p>
    <w:p w14:paraId="2C4882F2" w14:textId="77777777" w:rsidR="00616F3A" w:rsidRPr="004F3278" w:rsidRDefault="00616F3A" w:rsidP="00616F3A">
      <w:pPr>
        <w:spacing w:beforeAutospacing="1"/>
        <w:jc w:val="both"/>
        <w:rPr>
          <w:rFonts w:asciiTheme="minorHAnsi" w:hAnsiTheme="minorHAnsi" w:cs="Arial"/>
          <w:sz w:val="24"/>
          <w:szCs w:val="24"/>
          <w:lang w:val="pt-BR"/>
        </w:rPr>
      </w:pPr>
      <w:r w:rsidRPr="004F3278">
        <w:rPr>
          <w:rFonts w:asciiTheme="minorHAnsi" w:hAnsiTheme="minorHAnsi" w:cs="Arial"/>
          <w:sz w:val="24"/>
          <w:szCs w:val="24"/>
          <w:lang w:val="pt-BR"/>
        </w:rPr>
        <w:t>9.1.4. Efetuar o pagamento no prazo previsto.  </w:t>
      </w:r>
    </w:p>
    <w:p w14:paraId="74D4597A" w14:textId="66844A31" w:rsidR="00616F3A" w:rsidRPr="004F3278" w:rsidRDefault="00616F3A" w:rsidP="00FA10EB">
      <w:pPr>
        <w:spacing w:before="100" w:beforeAutospacing="1"/>
        <w:jc w:val="both"/>
        <w:rPr>
          <w:rFonts w:asciiTheme="minorHAnsi" w:hAnsiTheme="minorHAnsi" w:cs="Arial"/>
          <w:sz w:val="24"/>
          <w:szCs w:val="24"/>
          <w:lang w:val="pt-BR"/>
        </w:rPr>
      </w:pPr>
      <w:r w:rsidRPr="004F3278">
        <w:rPr>
          <w:rFonts w:asciiTheme="minorHAnsi" w:hAnsiTheme="minorHAnsi" w:cs="Arial"/>
          <w:b/>
          <w:bCs/>
          <w:sz w:val="24"/>
          <w:szCs w:val="24"/>
          <w:lang w:val="pt-BR"/>
        </w:rPr>
        <w:t xml:space="preserve">10 – DO RECEBIMENTO DOS </w:t>
      </w:r>
      <w:r w:rsidR="00521AA0">
        <w:rPr>
          <w:rFonts w:asciiTheme="minorHAnsi" w:hAnsiTheme="minorHAnsi" w:cs="Arial"/>
          <w:b/>
          <w:bCs/>
          <w:sz w:val="24"/>
          <w:szCs w:val="24"/>
          <w:lang w:val="pt-BR"/>
        </w:rPr>
        <w:t>SERVIÇOS</w:t>
      </w:r>
    </w:p>
    <w:p w14:paraId="11798CD1" w14:textId="4E94C0A3" w:rsidR="00616F3A" w:rsidRPr="004F3278" w:rsidRDefault="00616F3A" w:rsidP="00616F3A">
      <w:pPr>
        <w:jc w:val="both"/>
        <w:rPr>
          <w:rFonts w:asciiTheme="minorHAnsi" w:hAnsiTheme="minorHAnsi" w:cs="Arial"/>
          <w:sz w:val="24"/>
          <w:szCs w:val="24"/>
          <w:lang w:val="pt-BR"/>
        </w:rPr>
      </w:pPr>
      <w:r w:rsidRPr="004F3278">
        <w:rPr>
          <w:rFonts w:asciiTheme="minorHAnsi" w:hAnsiTheme="minorHAnsi" w:cs="Arial"/>
          <w:sz w:val="24"/>
          <w:szCs w:val="24"/>
          <w:lang w:val="pt-BR"/>
        </w:rPr>
        <w:t>10.1 – O recebimento dos equipamentos deverá ser efetuado sob a responsabilidade do</w:t>
      </w:r>
      <w:r w:rsidR="00521AA0">
        <w:rPr>
          <w:rFonts w:asciiTheme="minorHAnsi" w:hAnsiTheme="minorHAnsi" w:cs="Arial"/>
          <w:sz w:val="24"/>
          <w:szCs w:val="24"/>
          <w:lang w:val="pt-BR"/>
        </w:rPr>
        <w:t xml:space="preserve"> professore</w:t>
      </w:r>
      <w:r w:rsidRPr="004F3278">
        <w:rPr>
          <w:rFonts w:asciiTheme="minorHAnsi" w:hAnsiTheme="minorHAnsi" w:cs="Arial"/>
          <w:sz w:val="24"/>
          <w:szCs w:val="24"/>
          <w:lang w:val="pt-BR"/>
        </w:rPr>
        <w:t xml:space="preserve"> do Departamento de </w:t>
      </w:r>
      <w:proofErr w:type="gramStart"/>
      <w:r w:rsidR="00521AA0">
        <w:rPr>
          <w:rFonts w:asciiTheme="minorHAnsi" w:hAnsiTheme="minorHAnsi" w:cs="Arial"/>
          <w:sz w:val="24"/>
          <w:szCs w:val="24"/>
          <w:lang w:val="pt-BR"/>
        </w:rPr>
        <w:t>Biologia(</w:t>
      </w:r>
      <w:proofErr w:type="gramEnd"/>
      <w:r w:rsidR="00521AA0">
        <w:rPr>
          <w:rFonts w:asciiTheme="minorHAnsi" w:hAnsiTheme="minorHAnsi" w:cs="Arial"/>
          <w:sz w:val="24"/>
          <w:szCs w:val="24"/>
          <w:lang w:val="pt-BR"/>
        </w:rPr>
        <w:t>UFLA),</w:t>
      </w:r>
      <w:r w:rsidRPr="004F3278">
        <w:rPr>
          <w:rFonts w:asciiTheme="minorHAnsi" w:hAnsiTheme="minorHAnsi" w:cs="Arial"/>
          <w:sz w:val="24"/>
          <w:szCs w:val="24"/>
          <w:lang w:val="pt-BR"/>
        </w:rPr>
        <w:t xml:space="preserve"> </w:t>
      </w:r>
      <w:r w:rsidR="00521AA0">
        <w:rPr>
          <w:rFonts w:asciiTheme="minorHAnsi" w:hAnsiTheme="minorHAnsi" w:cs="Arial"/>
          <w:sz w:val="24"/>
          <w:szCs w:val="24"/>
          <w:lang w:val="pt-BR"/>
        </w:rPr>
        <w:t>Paulo dos Santos Pompeu</w:t>
      </w:r>
      <w:r w:rsidRPr="004F3278">
        <w:rPr>
          <w:rFonts w:asciiTheme="minorHAnsi" w:hAnsiTheme="minorHAnsi" w:cs="Arial"/>
          <w:sz w:val="24"/>
          <w:szCs w:val="24"/>
          <w:lang w:val="pt-BR"/>
        </w:rPr>
        <w:t xml:space="preserve"> (</w:t>
      </w:r>
      <w:r w:rsidR="00D60807">
        <w:rPr>
          <w:rFonts w:asciiTheme="minorHAnsi" w:hAnsiTheme="minorHAnsi" w:cs="Arial"/>
          <w:sz w:val="24"/>
          <w:szCs w:val="24"/>
          <w:lang w:val="pt-BR"/>
        </w:rPr>
        <w:t>35)</w:t>
      </w:r>
      <w:r w:rsidRPr="004F3278">
        <w:rPr>
          <w:rFonts w:asciiTheme="minorHAnsi" w:hAnsiTheme="minorHAnsi" w:cs="Arial"/>
          <w:sz w:val="24"/>
          <w:szCs w:val="24"/>
          <w:lang w:val="pt-BR"/>
        </w:rPr>
        <w:t xml:space="preserve">3829-1689 e/ou </w:t>
      </w:r>
      <w:r w:rsidR="00D60807">
        <w:rPr>
          <w:rFonts w:asciiTheme="minorHAnsi" w:hAnsiTheme="minorHAnsi" w:cs="Arial"/>
          <w:sz w:val="24"/>
          <w:szCs w:val="24"/>
          <w:lang w:val="pt-BR"/>
        </w:rPr>
        <w:t xml:space="preserve">Alexandre </w:t>
      </w:r>
      <w:proofErr w:type="spellStart"/>
      <w:r w:rsidR="00D60807">
        <w:rPr>
          <w:rFonts w:asciiTheme="minorHAnsi" w:hAnsiTheme="minorHAnsi" w:cs="Arial"/>
          <w:sz w:val="24"/>
          <w:szCs w:val="24"/>
          <w:lang w:val="pt-BR"/>
        </w:rPr>
        <w:t>Peressin</w:t>
      </w:r>
      <w:proofErr w:type="spellEnd"/>
      <w:r w:rsidRPr="004F3278">
        <w:rPr>
          <w:rFonts w:asciiTheme="minorHAnsi" w:hAnsiTheme="minorHAnsi" w:cs="Arial"/>
          <w:sz w:val="24"/>
          <w:szCs w:val="24"/>
          <w:lang w:val="pt-BR"/>
        </w:rPr>
        <w:t xml:space="preserve"> (</w:t>
      </w:r>
      <w:r w:rsidR="00D60807">
        <w:rPr>
          <w:rFonts w:asciiTheme="minorHAnsi" w:hAnsiTheme="minorHAnsi" w:cs="Arial"/>
          <w:sz w:val="24"/>
          <w:szCs w:val="24"/>
          <w:lang w:val="pt-BR"/>
        </w:rPr>
        <w:t>19) 9</w:t>
      </w:r>
      <w:r w:rsidRPr="004F3278">
        <w:rPr>
          <w:rFonts w:asciiTheme="minorHAnsi" w:hAnsiTheme="minorHAnsi" w:cs="Arial"/>
          <w:sz w:val="24"/>
          <w:szCs w:val="24"/>
          <w:lang w:val="pt-BR"/>
        </w:rPr>
        <w:t>8</w:t>
      </w:r>
      <w:r w:rsidR="00D60807">
        <w:rPr>
          <w:rFonts w:asciiTheme="minorHAnsi" w:hAnsiTheme="minorHAnsi" w:cs="Arial"/>
          <w:sz w:val="24"/>
          <w:szCs w:val="24"/>
          <w:lang w:val="pt-BR"/>
        </w:rPr>
        <w:t>852 5052</w:t>
      </w:r>
      <w:r w:rsidRPr="004F3278">
        <w:rPr>
          <w:rFonts w:asciiTheme="minorHAnsi" w:hAnsiTheme="minorHAnsi" w:cs="Arial"/>
          <w:sz w:val="24"/>
          <w:szCs w:val="24"/>
          <w:lang w:val="pt-BR"/>
        </w:rPr>
        <w:t>.</w:t>
      </w:r>
    </w:p>
    <w:p w14:paraId="7F1BEC30"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10.2 – Os equipamentos deverão ser recebidos da seguinte forma:</w:t>
      </w:r>
    </w:p>
    <w:p w14:paraId="6D40EB77"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 xml:space="preserve">10.2.1 – Provisoriamente, no prazo máximo de 2 (dois) dias úteis, contados da entrega das máquinas e equipamentos, para efeito de posterior verificação das conformidades dos mesmos com as especificações técnicas e exigências </w:t>
      </w:r>
      <w:proofErr w:type="spellStart"/>
      <w:r w:rsidRPr="004F3278">
        <w:rPr>
          <w:rFonts w:asciiTheme="minorHAnsi" w:hAnsiTheme="minorHAnsi" w:cs="Arial"/>
          <w:sz w:val="24"/>
          <w:szCs w:val="24"/>
          <w:lang w:val="pt-BR"/>
        </w:rPr>
        <w:t>editalícias</w:t>
      </w:r>
      <w:proofErr w:type="spellEnd"/>
      <w:r w:rsidRPr="004F3278">
        <w:rPr>
          <w:rFonts w:asciiTheme="minorHAnsi" w:hAnsiTheme="minorHAnsi" w:cs="Arial"/>
          <w:sz w:val="24"/>
          <w:szCs w:val="24"/>
          <w:lang w:val="pt-BR"/>
        </w:rPr>
        <w:t>.</w:t>
      </w:r>
    </w:p>
    <w:p w14:paraId="6E962226"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lastRenderedPageBreak/>
        <w:t>10.2.2 – Definitivamente, no prazo máximo de 2 (dois) dias úteis, contados do prazo estabelecido no subitem anterior, após verificação da qualidade e da quantidade das máquinas e equipamentos e consequente aceitação.</w:t>
      </w:r>
    </w:p>
    <w:p w14:paraId="10A8F7A1" w14:textId="77777777" w:rsidR="00616F3A" w:rsidRPr="004F3278" w:rsidRDefault="00616F3A" w:rsidP="00616F3A">
      <w:pPr>
        <w:spacing w:beforeAutospacing="1" w:afterAutospacing="1"/>
        <w:jc w:val="both"/>
        <w:rPr>
          <w:rFonts w:asciiTheme="minorHAnsi" w:hAnsiTheme="minorHAnsi" w:cs="Arial"/>
          <w:sz w:val="24"/>
          <w:szCs w:val="24"/>
          <w:lang w:val="pt-BR"/>
        </w:rPr>
      </w:pPr>
      <w:r w:rsidRPr="004F3278">
        <w:rPr>
          <w:rFonts w:asciiTheme="minorHAnsi" w:hAnsiTheme="minorHAnsi" w:cs="Arial"/>
          <w:sz w:val="24"/>
          <w:szCs w:val="24"/>
          <w:lang w:val="pt-BR"/>
        </w:rPr>
        <w:t>10.2.3 - A coordenação do projeto rejeitará, no todo ou em parte, o fornecimento executado em desacordo com os termos deste Edital e seus anexos.</w:t>
      </w:r>
    </w:p>
    <w:p w14:paraId="3D309DA7" w14:textId="77777777" w:rsidR="00616F3A" w:rsidRPr="004F3278" w:rsidRDefault="00616F3A" w:rsidP="00616F3A">
      <w:pPr>
        <w:jc w:val="both"/>
        <w:rPr>
          <w:rFonts w:asciiTheme="minorHAnsi" w:eastAsia="Calibri" w:hAnsiTheme="minorHAnsi" w:cs="Arial"/>
          <w:b/>
          <w:sz w:val="24"/>
          <w:szCs w:val="24"/>
          <w:lang w:val="pt-BR"/>
        </w:rPr>
      </w:pPr>
      <w:r w:rsidRPr="004F3278">
        <w:rPr>
          <w:rFonts w:asciiTheme="minorHAnsi" w:eastAsia="Calibri" w:hAnsiTheme="minorHAnsi" w:cs="Arial"/>
          <w:b/>
          <w:sz w:val="24"/>
          <w:szCs w:val="24"/>
          <w:lang w:val="pt-BR"/>
        </w:rPr>
        <w:t xml:space="preserve">9. GARANTIA </w:t>
      </w:r>
    </w:p>
    <w:p w14:paraId="0D1CD20F" w14:textId="77777777" w:rsidR="00616F3A" w:rsidRPr="004F3278" w:rsidRDefault="00616F3A" w:rsidP="00616F3A">
      <w:pPr>
        <w:jc w:val="both"/>
        <w:rPr>
          <w:rFonts w:asciiTheme="minorHAnsi" w:hAnsiTheme="minorHAnsi" w:cs="Arial"/>
          <w:sz w:val="24"/>
          <w:szCs w:val="24"/>
          <w:lang w:val="pt-BR"/>
        </w:rPr>
      </w:pPr>
      <w:r w:rsidRPr="004F3278">
        <w:rPr>
          <w:rFonts w:asciiTheme="minorHAnsi" w:eastAsia="Calibri" w:hAnsiTheme="minorHAnsi" w:cs="Arial"/>
          <w:sz w:val="24"/>
          <w:szCs w:val="24"/>
          <w:lang w:val="pt-BR"/>
        </w:rPr>
        <w:t>9.1. Os equipamentos deverão ter garantia de funcionamento e manutenção por 5 (cinco) anos conforme os itens m a p do item 3.</w:t>
      </w:r>
    </w:p>
    <w:p w14:paraId="617D9359" w14:textId="77777777" w:rsidR="0096232A" w:rsidRPr="004F3278" w:rsidRDefault="0096232A" w:rsidP="00FE78C8">
      <w:pPr>
        <w:autoSpaceDE w:val="0"/>
        <w:autoSpaceDN w:val="0"/>
        <w:adjustRightInd w:val="0"/>
        <w:rPr>
          <w:rFonts w:asciiTheme="minorHAnsi" w:eastAsia="ArialUnicodeMS" w:hAnsiTheme="minorHAnsi" w:cs="Arial"/>
          <w:color w:val="000000"/>
          <w:sz w:val="24"/>
          <w:szCs w:val="24"/>
          <w:lang w:val="pt-BR"/>
        </w:rPr>
      </w:pPr>
    </w:p>
    <w:p w14:paraId="5820D24F" w14:textId="77777777" w:rsidR="00F94CE4" w:rsidRPr="004F3278" w:rsidRDefault="00F94CE4" w:rsidP="00FE78C8">
      <w:pPr>
        <w:jc w:val="center"/>
        <w:rPr>
          <w:rFonts w:asciiTheme="minorHAnsi" w:hAnsiTheme="minorHAnsi" w:cs="Arial"/>
          <w:sz w:val="24"/>
          <w:szCs w:val="24"/>
          <w:lang w:val="pt-BR"/>
        </w:rPr>
      </w:pPr>
    </w:p>
    <w:p w14:paraId="7E30FD9B" w14:textId="77777777" w:rsidR="00F94CE4" w:rsidRPr="004F3278" w:rsidRDefault="00F94CE4" w:rsidP="00FE78C8">
      <w:pPr>
        <w:jc w:val="center"/>
        <w:rPr>
          <w:rFonts w:asciiTheme="minorHAnsi" w:hAnsiTheme="minorHAnsi" w:cs="Arial"/>
          <w:sz w:val="24"/>
          <w:szCs w:val="24"/>
        </w:rPr>
      </w:pPr>
      <w:r w:rsidRPr="004F3278">
        <w:rPr>
          <w:rFonts w:asciiTheme="minorHAnsi" w:hAnsiTheme="minorHAnsi" w:cs="Arial"/>
          <w:noProof/>
          <w:sz w:val="24"/>
          <w:szCs w:val="24"/>
          <w:lang w:val="pt-BR" w:eastAsia="pt-BR"/>
        </w:rPr>
        <w:drawing>
          <wp:inline distT="0" distB="0" distL="0" distR="0" wp14:anchorId="534D4CF9" wp14:editId="578EC11F">
            <wp:extent cx="2228850" cy="466725"/>
            <wp:effectExtent l="0" t="0" r="0" b="9525"/>
            <wp:docPr id="1" name="Imagem 1" descr="Assin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ina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466725"/>
                    </a:xfrm>
                    <a:prstGeom prst="rect">
                      <a:avLst/>
                    </a:prstGeom>
                    <a:noFill/>
                    <a:ln>
                      <a:noFill/>
                    </a:ln>
                  </pic:spPr>
                </pic:pic>
              </a:graphicData>
            </a:graphic>
          </wp:inline>
        </w:drawing>
      </w:r>
    </w:p>
    <w:p w14:paraId="387E2C81" w14:textId="77777777" w:rsidR="00F94CE4" w:rsidRPr="004F3278" w:rsidRDefault="00F94CE4" w:rsidP="00FE78C8">
      <w:pPr>
        <w:jc w:val="center"/>
        <w:rPr>
          <w:rFonts w:asciiTheme="minorHAnsi" w:hAnsiTheme="minorHAnsi" w:cs="Arial"/>
          <w:b/>
          <w:sz w:val="24"/>
          <w:szCs w:val="24"/>
          <w:lang w:val="pt-BR"/>
        </w:rPr>
      </w:pPr>
      <w:proofErr w:type="gramStart"/>
      <w:r w:rsidRPr="004F3278">
        <w:rPr>
          <w:rFonts w:asciiTheme="minorHAnsi" w:hAnsiTheme="minorHAnsi" w:cs="Arial"/>
          <w:b/>
          <w:sz w:val="24"/>
          <w:szCs w:val="24"/>
          <w:lang w:val="pt-BR"/>
        </w:rPr>
        <w:t>Prof. Paulo</w:t>
      </w:r>
      <w:proofErr w:type="gramEnd"/>
      <w:r w:rsidRPr="004F3278">
        <w:rPr>
          <w:rFonts w:asciiTheme="minorHAnsi" w:hAnsiTheme="minorHAnsi" w:cs="Arial"/>
          <w:b/>
          <w:sz w:val="24"/>
          <w:szCs w:val="24"/>
          <w:lang w:val="pt-BR"/>
        </w:rPr>
        <w:t xml:space="preserve"> dos Santos Pompeu</w:t>
      </w:r>
    </w:p>
    <w:p w14:paraId="5B7E1AD1" w14:textId="77777777" w:rsidR="00F94CE4" w:rsidRPr="004F3278" w:rsidRDefault="00F94CE4" w:rsidP="00FE78C8">
      <w:pPr>
        <w:jc w:val="center"/>
        <w:rPr>
          <w:rFonts w:asciiTheme="minorHAnsi" w:hAnsiTheme="minorHAnsi" w:cs="Arial"/>
          <w:sz w:val="24"/>
          <w:szCs w:val="24"/>
          <w:lang w:val="pt-BR"/>
        </w:rPr>
      </w:pPr>
      <w:r w:rsidRPr="004F3278">
        <w:rPr>
          <w:rFonts w:asciiTheme="minorHAnsi" w:hAnsiTheme="minorHAnsi" w:cs="Arial"/>
          <w:sz w:val="24"/>
          <w:szCs w:val="24"/>
          <w:lang w:val="pt-BR"/>
        </w:rPr>
        <w:t>Setor de Ecologia</w:t>
      </w:r>
    </w:p>
    <w:p w14:paraId="0FD7A87C" w14:textId="77777777" w:rsidR="00F94CE4" w:rsidRPr="004F3278" w:rsidRDefault="00F94CE4" w:rsidP="00FE78C8">
      <w:pPr>
        <w:jc w:val="center"/>
        <w:rPr>
          <w:rFonts w:asciiTheme="minorHAnsi" w:hAnsiTheme="minorHAnsi" w:cs="Arial"/>
          <w:sz w:val="24"/>
          <w:szCs w:val="24"/>
          <w:lang w:val="pt-BR"/>
        </w:rPr>
      </w:pPr>
      <w:r w:rsidRPr="004F3278">
        <w:rPr>
          <w:rFonts w:asciiTheme="minorHAnsi" w:hAnsiTheme="minorHAnsi" w:cs="Arial"/>
          <w:sz w:val="24"/>
          <w:szCs w:val="24"/>
          <w:lang w:val="pt-BR"/>
        </w:rPr>
        <w:t>Departamento de Biologia</w:t>
      </w:r>
    </w:p>
    <w:p w14:paraId="5F674761" w14:textId="77777777" w:rsidR="00F94CE4" w:rsidRPr="004F3278" w:rsidRDefault="00F94CE4" w:rsidP="00FE78C8">
      <w:pPr>
        <w:jc w:val="center"/>
        <w:rPr>
          <w:rFonts w:asciiTheme="minorHAnsi" w:hAnsiTheme="minorHAnsi" w:cs="Arial"/>
          <w:sz w:val="24"/>
          <w:szCs w:val="24"/>
          <w:lang w:val="pt-BR"/>
        </w:rPr>
      </w:pPr>
      <w:r w:rsidRPr="004F3278">
        <w:rPr>
          <w:rFonts w:asciiTheme="minorHAnsi" w:hAnsiTheme="minorHAnsi" w:cs="Arial"/>
          <w:sz w:val="24"/>
          <w:szCs w:val="24"/>
          <w:lang w:val="pt-BR"/>
        </w:rPr>
        <w:t>Universidade Federal de Lavras</w:t>
      </w:r>
    </w:p>
    <w:p w14:paraId="182A4622" w14:textId="77777777" w:rsidR="00F94CE4" w:rsidRPr="004F3278" w:rsidRDefault="00F94CE4" w:rsidP="00FE78C8">
      <w:pPr>
        <w:jc w:val="center"/>
        <w:rPr>
          <w:rFonts w:asciiTheme="minorHAnsi" w:hAnsiTheme="minorHAnsi" w:cs="Arial"/>
          <w:sz w:val="24"/>
          <w:szCs w:val="24"/>
          <w:lang w:val="pt-BR"/>
        </w:rPr>
      </w:pPr>
    </w:p>
    <w:p w14:paraId="28D13D6D" w14:textId="77777777" w:rsidR="00F94CE4" w:rsidRPr="004F3278" w:rsidRDefault="00F94CE4" w:rsidP="00FE78C8">
      <w:pPr>
        <w:jc w:val="right"/>
        <w:rPr>
          <w:rFonts w:asciiTheme="minorHAnsi" w:hAnsiTheme="minorHAnsi" w:cs="Arial"/>
          <w:sz w:val="24"/>
          <w:szCs w:val="24"/>
          <w:lang w:val="pt-BR"/>
        </w:rPr>
      </w:pPr>
      <w:r w:rsidRPr="004F3278">
        <w:rPr>
          <w:rFonts w:asciiTheme="minorHAnsi" w:hAnsiTheme="minorHAnsi" w:cs="Arial"/>
          <w:sz w:val="24"/>
          <w:szCs w:val="24"/>
          <w:lang w:val="pt-BR"/>
        </w:rPr>
        <w:t>Lavras, 20 de março de 2019</w:t>
      </w:r>
    </w:p>
    <w:p w14:paraId="7E2E457A" w14:textId="77777777" w:rsidR="00F94CE4" w:rsidRPr="004F3278" w:rsidRDefault="00F94CE4" w:rsidP="00FE78C8">
      <w:pPr>
        <w:jc w:val="right"/>
        <w:rPr>
          <w:rFonts w:asciiTheme="minorHAnsi" w:hAnsiTheme="minorHAnsi" w:cs="Arial"/>
          <w:sz w:val="24"/>
          <w:szCs w:val="24"/>
          <w:lang w:val="pt-BR"/>
        </w:rPr>
      </w:pPr>
    </w:p>
    <w:p w14:paraId="4F7C068C" w14:textId="77777777" w:rsidR="007F55BE" w:rsidRPr="004F3278" w:rsidRDefault="007F55BE" w:rsidP="00FE78C8">
      <w:pPr>
        <w:rPr>
          <w:rFonts w:asciiTheme="minorHAnsi" w:hAnsiTheme="minorHAnsi" w:cs="Arial"/>
          <w:sz w:val="24"/>
          <w:szCs w:val="24"/>
          <w:lang w:val="pt-BR"/>
        </w:rPr>
      </w:pPr>
    </w:p>
    <w:p w14:paraId="6414125B" w14:textId="77777777" w:rsidR="00F94CE4" w:rsidRPr="004F3278" w:rsidRDefault="00F94CE4" w:rsidP="00FE78C8">
      <w:pPr>
        <w:rPr>
          <w:rFonts w:asciiTheme="minorHAnsi" w:hAnsiTheme="minorHAnsi" w:cs="Arial"/>
          <w:sz w:val="24"/>
          <w:szCs w:val="24"/>
          <w:lang w:val="pt-BR"/>
        </w:rPr>
      </w:pPr>
    </w:p>
    <w:p w14:paraId="711123AB" w14:textId="77777777" w:rsidR="00F94CE4" w:rsidRPr="004F3278" w:rsidRDefault="00F94CE4" w:rsidP="00FE78C8">
      <w:pPr>
        <w:rPr>
          <w:rFonts w:asciiTheme="minorHAnsi" w:hAnsiTheme="minorHAnsi" w:cs="Arial"/>
          <w:sz w:val="24"/>
          <w:szCs w:val="24"/>
          <w:lang w:val="pt-BR"/>
        </w:rPr>
      </w:pPr>
      <w:r w:rsidRPr="004F3278">
        <w:rPr>
          <w:rFonts w:asciiTheme="minorHAnsi" w:hAnsiTheme="minorHAnsi" w:cs="Arial"/>
          <w:sz w:val="24"/>
          <w:szCs w:val="24"/>
          <w:lang w:val="pt-BR"/>
        </w:rPr>
        <w:br w:type="page"/>
      </w:r>
    </w:p>
    <w:p w14:paraId="39924591" w14:textId="77777777" w:rsidR="00F94CE4" w:rsidRPr="004F3278" w:rsidRDefault="00F94CE4" w:rsidP="00FE78C8">
      <w:pPr>
        <w:rPr>
          <w:rFonts w:asciiTheme="minorHAnsi" w:hAnsiTheme="minorHAnsi" w:cs="Arial"/>
          <w:sz w:val="24"/>
          <w:szCs w:val="24"/>
          <w:lang w:val="pt-BR"/>
        </w:rPr>
      </w:pPr>
    </w:p>
    <w:p w14:paraId="3B839BA0" w14:textId="77777777" w:rsidR="007F55BE" w:rsidRPr="00632507" w:rsidRDefault="008E7B46" w:rsidP="00FE78C8">
      <w:pPr>
        <w:jc w:val="center"/>
        <w:rPr>
          <w:rFonts w:asciiTheme="minorHAnsi" w:hAnsiTheme="minorHAnsi" w:cs="Arial"/>
          <w:b/>
          <w:sz w:val="24"/>
          <w:szCs w:val="24"/>
          <w:lang w:val="pt-BR"/>
        </w:rPr>
      </w:pPr>
      <w:r w:rsidRPr="00632507">
        <w:rPr>
          <w:rFonts w:asciiTheme="minorHAnsi" w:hAnsiTheme="minorHAnsi" w:cs="Arial"/>
          <w:b/>
          <w:sz w:val="24"/>
          <w:szCs w:val="24"/>
          <w:lang w:val="pt-BR"/>
        </w:rPr>
        <w:t>ANEXO II</w:t>
      </w:r>
    </w:p>
    <w:p w14:paraId="22397F53" w14:textId="77777777" w:rsidR="00932B5D" w:rsidRPr="00473D6A" w:rsidRDefault="00932B5D" w:rsidP="00932B5D">
      <w:pPr>
        <w:rPr>
          <w:rFonts w:asciiTheme="minorHAnsi" w:hAnsiTheme="minorHAnsi" w:cs="Arial"/>
          <w:sz w:val="24"/>
          <w:szCs w:val="24"/>
          <w:lang w:val="pt-BR"/>
        </w:rPr>
      </w:pPr>
    </w:p>
    <w:p w14:paraId="581345C7" w14:textId="37B22D35" w:rsidR="00932B5D" w:rsidRDefault="00932B5D" w:rsidP="00932B5D">
      <w:pPr>
        <w:pStyle w:val="Default"/>
        <w:spacing w:after="120"/>
        <w:jc w:val="center"/>
        <w:rPr>
          <w:rFonts w:asciiTheme="minorHAnsi" w:hAnsiTheme="minorHAnsi"/>
        </w:rPr>
      </w:pPr>
    </w:p>
    <w:p w14:paraId="7668CD50" w14:textId="77777777" w:rsidR="00932B5D" w:rsidRPr="00FD2298" w:rsidRDefault="00932B5D" w:rsidP="00FA10EB">
      <w:pPr>
        <w:pStyle w:val="Default"/>
        <w:spacing w:after="120" w:line="360" w:lineRule="auto"/>
        <w:jc w:val="center"/>
        <w:rPr>
          <w:rFonts w:asciiTheme="minorHAnsi" w:hAnsiTheme="minorHAnsi"/>
        </w:rPr>
      </w:pPr>
      <w:r w:rsidRPr="00FD2298">
        <w:rPr>
          <w:rFonts w:asciiTheme="minorHAnsi" w:hAnsiTheme="minorHAnsi"/>
          <w:b/>
          <w:bCs/>
        </w:rPr>
        <w:t>ATA DE REGISTRO DE PREÇOS</w:t>
      </w:r>
    </w:p>
    <w:p w14:paraId="2D997717" w14:textId="77777777" w:rsidR="00932B5D" w:rsidRPr="00FD2298" w:rsidRDefault="00932B5D" w:rsidP="00FA10EB">
      <w:pPr>
        <w:pStyle w:val="Default"/>
        <w:spacing w:after="120" w:line="360" w:lineRule="auto"/>
        <w:jc w:val="center"/>
        <w:rPr>
          <w:rFonts w:asciiTheme="minorHAnsi" w:hAnsiTheme="minorHAnsi"/>
        </w:rPr>
      </w:pPr>
      <w:r w:rsidRPr="00FD2298">
        <w:rPr>
          <w:rFonts w:asciiTheme="minorHAnsi" w:hAnsiTheme="minorHAnsi"/>
          <w:b/>
          <w:bCs/>
        </w:rPr>
        <w:t>(PRESTAÇÃO DE SERVIÇOS)</w:t>
      </w:r>
    </w:p>
    <w:p w14:paraId="737A7F19" w14:textId="77777777" w:rsidR="00932B5D" w:rsidRDefault="00932B5D" w:rsidP="00FA10EB">
      <w:pPr>
        <w:pStyle w:val="Default"/>
        <w:spacing w:after="120" w:line="360" w:lineRule="auto"/>
        <w:jc w:val="center"/>
        <w:rPr>
          <w:rFonts w:asciiTheme="minorHAnsi" w:hAnsiTheme="minorHAnsi"/>
        </w:rPr>
      </w:pPr>
      <w:r w:rsidRPr="00FD2298">
        <w:rPr>
          <w:rFonts w:asciiTheme="minorHAnsi" w:hAnsiTheme="minorHAnsi"/>
          <w:b/>
          <w:bCs/>
          <w:i/>
          <w:iCs/>
        </w:rPr>
        <w:t>FUNDAÇÃO DE DESENVOLVIMENTO CIENTIFICO E CULTURAL</w:t>
      </w:r>
    </w:p>
    <w:p w14:paraId="1A8E6EFA" w14:textId="77777777" w:rsidR="00FA10EB" w:rsidRDefault="00FA10EB" w:rsidP="00932B5D">
      <w:pPr>
        <w:pStyle w:val="Default"/>
        <w:spacing w:after="120"/>
        <w:rPr>
          <w:rFonts w:asciiTheme="minorHAnsi" w:hAnsiTheme="minorHAnsi"/>
        </w:rPr>
      </w:pPr>
    </w:p>
    <w:p w14:paraId="078EAC3F" w14:textId="77777777" w:rsidR="00FA10EB" w:rsidRDefault="00FA10EB" w:rsidP="00932B5D">
      <w:pPr>
        <w:pStyle w:val="Default"/>
        <w:spacing w:after="120"/>
        <w:rPr>
          <w:rFonts w:asciiTheme="minorHAnsi" w:hAnsiTheme="minorHAnsi"/>
        </w:rPr>
      </w:pPr>
    </w:p>
    <w:p w14:paraId="4971F117" w14:textId="77777777" w:rsidR="00932B5D" w:rsidRDefault="00932B5D" w:rsidP="00932B5D">
      <w:pPr>
        <w:pStyle w:val="Default"/>
        <w:spacing w:after="120"/>
        <w:rPr>
          <w:rFonts w:asciiTheme="minorHAnsi" w:hAnsiTheme="minorHAnsi"/>
        </w:rPr>
      </w:pPr>
      <w:r>
        <w:rPr>
          <w:rFonts w:asciiTheme="minorHAnsi" w:hAnsiTheme="minorHAnsi"/>
        </w:rPr>
        <w:t xml:space="preserve">N.º ......... </w:t>
      </w:r>
    </w:p>
    <w:p w14:paraId="333AD96C" w14:textId="77777777" w:rsidR="00932B5D" w:rsidRDefault="00932B5D" w:rsidP="00FA10EB">
      <w:pPr>
        <w:pStyle w:val="Default"/>
        <w:jc w:val="both"/>
        <w:rPr>
          <w:rFonts w:ascii="Wingdings" w:hAnsi="Wingdings"/>
        </w:rPr>
      </w:pPr>
      <w:r>
        <w:rPr>
          <w:rFonts w:asciiTheme="minorHAnsi" w:hAnsiTheme="minorHAnsi"/>
        </w:rPr>
        <w:t xml:space="preserve">A. Fundação de Desenvolvimento Científico e Cultural - FUNDECC, com sede no(a) ......, na cidade de ........, inscrito(a) no CNPJ/MF sob o nº ....., neste ato representada por seu Diretor Executivo, Prof. </w:t>
      </w:r>
      <w:proofErr w:type="spellStart"/>
      <w:r>
        <w:rPr>
          <w:rFonts w:asciiTheme="minorHAnsi" w:hAnsiTheme="minorHAnsi"/>
        </w:rPr>
        <w:t>Rilke</w:t>
      </w:r>
      <w:proofErr w:type="spellEnd"/>
      <w:r>
        <w:rPr>
          <w:rFonts w:asciiTheme="minorHAnsi" w:hAnsiTheme="minorHAnsi"/>
        </w:rPr>
        <w:t xml:space="preserve"> Tadeu Fonseca de Freitas, inscrito no CPF sob o nº .............portador da Carteira de Identidade nº ......., considerando o julgamento da licitação na modalidade de pregão, na forma eletrônica, para REGISTRO DE PREÇOS nº ......./20..., publicada no ...... de ...../...../20....., processo administrativo nº ........, RESOLVE registrar os preços da(s) empresa(s) indicada(s) e qualificada(s) nesta ATA, de acordo com a classificação por ela(s) alcançada(s) e na(s) quantidade(s) cotada(s), atendendo as condições previstas no edital, sujeitando-se as partes às normas constantes na Lei nº 8.666, de 21 de junho de 1993 e suas alterações, no Decreto nº 7.892, de 23 de janeiro de 2013, e em conformidade com as disposições a seguir: </w:t>
      </w:r>
      <w:r>
        <w:rPr>
          <w:rFonts w:ascii="Wingdings" w:hAnsi="Wingdings"/>
        </w:rPr>
        <w:t></w:t>
      </w:r>
    </w:p>
    <w:p w14:paraId="65443D71" w14:textId="77777777" w:rsidR="00FA10EB" w:rsidRDefault="00FA10EB" w:rsidP="00FA10EB">
      <w:pPr>
        <w:pStyle w:val="Default"/>
        <w:jc w:val="both"/>
        <w:rPr>
          <w:rFonts w:asciiTheme="minorHAnsi" w:hAnsiTheme="minorHAnsi"/>
        </w:rPr>
      </w:pPr>
    </w:p>
    <w:p w14:paraId="1FDB30F2" w14:textId="77777777" w:rsidR="00FA10EB" w:rsidRDefault="00FA10EB" w:rsidP="00FA10EB">
      <w:pPr>
        <w:pStyle w:val="Default"/>
        <w:jc w:val="both"/>
        <w:rPr>
          <w:rFonts w:asciiTheme="minorHAnsi" w:hAnsiTheme="minorHAnsi"/>
        </w:rPr>
      </w:pPr>
    </w:p>
    <w:p w14:paraId="73B3C472" w14:textId="77777777" w:rsidR="00932B5D" w:rsidRDefault="00932B5D" w:rsidP="00932B5D">
      <w:pPr>
        <w:pStyle w:val="Default"/>
        <w:spacing w:after="120"/>
        <w:rPr>
          <w:rFonts w:asciiTheme="minorHAnsi" w:hAnsiTheme="minorHAnsi"/>
        </w:rPr>
      </w:pPr>
      <w:r>
        <w:rPr>
          <w:rFonts w:asciiTheme="minorHAnsi" w:hAnsiTheme="minorHAnsi"/>
          <w:b/>
          <w:bCs/>
        </w:rPr>
        <w:t xml:space="preserve">1. DO OBJETO </w:t>
      </w:r>
    </w:p>
    <w:p w14:paraId="52843CCE" w14:textId="77777777" w:rsidR="00932B5D" w:rsidRDefault="00932B5D" w:rsidP="00932B5D">
      <w:pPr>
        <w:pStyle w:val="Default"/>
        <w:spacing w:after="120"/>
        <w:jc w:val="both"/>
        <w:rPr>
          <w:rFonts w:asciiTheme="minorHAnsi" w:hAnsiTheme="minorHAnsi"/>
        </w:rPr>
      </w:pPr>
      <w:r>
        <w:rPr>
          <w:rFonts w:asciiTheme="minorHAnsi" w:hAnsiTheme="minorHAnsi"/>
        </w:rPr>
        <w:t xml:space="preserve">1.1. A presente Ata tem por objeto o registro de preços para a eventual prestação de serviço de </w:t>
      </w:r>
      <w:proofErr w:type="gramStart"/>
      <w:r>
        <w:rPr>
          <w:rFonts w:asciiTheme="minorHAnsi" w:hAnsiTheme="minorHAnsi"/>
        </w:rPr>
        <w:t>........ ,</w:t>
      </w:r>
      <w:proofErr w:type="gramEnd"/>
      <w:r>
        <w:rPr>
          <w:rFonts w:asciiTheme="minorHAnsi" w:hAnsiTheme="minorHAnsi"/>
        </w:rPr>
        <w:t xml:space="preserve"> especificado(s) no(s) item(</w:t>
      </w:r>
      <w:proofErr w:type="spellStart"/>
      <w:r>
        <w:rPr>
          <w:rFonts w:asciiTheme="minorHAnsi" w:hAnsiTheme="minorHAnsi"/>
        </w:rPr>
        <w:t>ns</w:t>
      </w:r>
      <w:proofErr w:type="spellEnd"/>
      <w:r>
        <w:rPr>
          <w:rFonts w:asciiTheme="minorHAnsi" w:hAnsiTheme="minorHAnsi"/>
        </w:rPr>
        <w:t xml:space="preserve">).......... </w:t>
      </w:r>
      <w:proofErr w:type="gramStart"/>
      <w:r>
        <w:rPr>
          <w:rFonts w:asciiTheme="minorHAnsi" w:hAnsiTheme="minorHAnsi"/>
        </w:rPr>
        <w:t>do</w:t>
      </w:r>
      <w:proofErr w:type="gramEnd"/>
      <w:r>
        <w:rPr>
          <w:rFonts w:asciiTheme="minorHAnsi" w:hAnsiTheme="minorHAnsi"/>
        </w:rPr>
        <w:t xml:space="preserve"> .......... Termo de Referência, anexo ...... do edital de </w:t>
      </w:r>
      <w:r>
        <w:rPr>
          <w:rFonts w:asciiTheme="minorHAnsi" w:hAnsiTheme="minorHAnsi"/>
          <w:i/>
          <w:iCs/>
        </w:rPr>
        <w:t xml:space="preserve">Pregão </w:t>
      </w:r>
      <w:r>
        <w:rPr>
          <w:rFonts w:asciiTheme="minorHAnsi" w:hAnsiTheme="minorHAnsi"/>
        </w:rPr>
        <w:t xml:space="preserve">nº ........../20..., que é parte integrante desta Ata, assim como a proposta vencedora, independentemente de transcrição. </w:t>
      </w:r>
      <w:r>
        <w:rPr>
          <w:rFonts w:ascii="Wingdings" w:hAnsi="Wingdings"/>
        </w:rPr>
        <w:t></w:t>
      </w:r>
    </w:p>
    <w:p w14:paraId="361D7A30" w14:textId="77777777" w:rsidR="00932B5D" w:rsidRDefault="00932B5D" w:rsidP="00FA10EB">
      <w:pPr>
        <w:pStyle w:val="Default"/>
        <w:rPr>
          <w:rFonts w:asciiTheme="minorHAnsi" w:hAnsiTheme="minorHAnsi"/>
        </w:rPr>
      </w:pPr>
    </w:p>
    <w:p w14:paraId="36F16717" w14:textId="77777777" w:rsidR="00FA10EB" w:rsidRDefault="00FA10EB" w:rsidP="00FA10EB">
      <w:pPr>
        <w:pStyle w:val="Default"/>
        <w:rPr>
          <w:rFonts w:asciiTheme="minorHAnsi" w:hAnsiTheme="minorHAnsi"/>
        </w:rPr>
      </w:pPr>
    </w:p>
    <w:p w14:paraId="23E544A1" w14:textId="77777777" w:rsidR="00932B5D" w:rsidRDefault="00932B5D" w:rsidP="00932B5D">
      <w:pPr>
        <w:pStyle w:val="Default"/>
        <w:spacing w:after="120"/>
        <w:rPr>
          <w:rFonts w:asciiTheme="minorHAnsi" w:hAnsiTheme="minorHAnsi"/>
        </w:rPr>
      </w:pPr>
      <w:r>
        <w:rPr>
          <w:rFonts w:asciiTheme="minorHAnsi" w:hAnsiTheme="minorHAnsi"/>
          <w:b/>
          <w:bCs/>
        </w:rPr>
        <w:t xml:space="preserve">2. DOS PREÇOS, ESPECIFICAÇÕES E QUANTITATIVOS </w:t>
      </w:r>
    </w:p>
    <w:p w14:paraId="2D868904" w14:textId="77777777" w:rsidR="00932B5D" w:rsidRDefault="00932B5D" w:rsidP="00932B5D">
      <w:pPr>
        <w:pStyle w:val="Default"/>
        <w:spacing w:after="120"/>
        <w:jc w:val="both"/>
        <w:rPr>
          <w:rFonts w:asciiTheme="minorHAnsi" w:hAnsiTheme="minorHAnsi"/>
        </w:rPr>
      </w:pPr>
      <w:r>
        <w:rPr>
          <w:rFonts w:asciiTheme="minorHAnsi" w:hAnsiTheme="minorHAnsi"/>
        </w:rPr>
        <w:t xml:space="preserve">2.1. O preço registrado, as especificações do objeto e as demais condições ofertadas </w:t>
      </w:r>
      <w:proofErr w:type="gramStart"/>
      <w:r>
        <w:rPr>
          <w:rFonts w:asciiTheme="minorHAnsi" w:hAnsiTheme="minorHAnsi"/>
        </w:rPr>
        <w:t>na(</w:t>
      </w:r>
      <w:proofErr w:type="gramEnd"/>
      <w:r>
        <w:rPr>
          <w:rFonts w:asciiTheme="minorHAnsi" w:hAnsiTheme="minorHAnsi"/>
        </w:rPr>
        <w:t xml:space="preserve">s) proposta(s) são as que seguem: </w:t>
      </w:r>
      <w:r>
        <w:rPr>
          <w:rFonts w:ascii="Wingdings" w:hAnsi="Wingdings"/>
        </w:rPr>
        <w:t></w:t>
      </w:r>
    </w:p>
    <w:p w14:paraId="1D431E98" w14:textId="25122E04" w:rsidR="00932B5D" w:rsidRPr="00AE0312" w:rsidRDefault="00FA10EB" w:rsidP="00932B5D">
      <w:pPr>
        <w:tabs>
          <w:tab w:val="left" w:pos="1134"/>
        </w:tabs>
        <w:spacing w:after="120"/>
        <w:jc w:val="both"/>
        <w:rPr>
          <w:rFonts w:ascii="Calibri" w:eastAsia="Calibri" w:hAnsi="Calibri" w:cs="Calibri"/>
          <w:b/>
          <w:lang w:val="pt-BR"/>
        </w:rPr>
      </w:pPr>
      <w:r>
        <w:rPr>
          <w:rFonts w:cs="Calibri"/>
          <w:b/>
          <w:sz w:val="24"/>
          <w:szCs w:val="24"/>
          <w:shd w:val="clear" w:color="auto" w:fill="FFFFFF"/>
          <w:lang w:val="pt-BR" w:eastAsia="pt-BR"/>
        </w:rPr>
        <w:t xml:space="preserve">2.1.1 </w:t>
      </w:r>
      <w:r w:rsidR="00932B5D" w:rsidRPr="00AE0312">
        <w:rPr>
          <w:rFonts w:cs="Calibri"/>
          <w:b/>
          <w:sz w:val="24"/>
          <w:szCs w:val="24"/>
          <w:shd w:val="clear" w:color="auto" w:fill="FFFFFF"/>
          <w:lang w:val="pt-BR" w:eastAsia="pt-BR"/>
        </w:rPr>
        <w:t>V</w:t>
      </w:r>
      <w:r>
        <w:rPr>
          <w:rFonts w:cs="Calibri"/>
          <w:b/>
          <w:sz w:val="24"/>
          <w:szCs w:val="24"/>
          <w:shd w:val="clear" w:color="auto" w:fill="FFFFFF"/>
          <w:lang w:val="pt-BR" w:eastAsia="pt-BR"/>
        </w:rPr>
        <w:t>alor:</w:t>
      </w:r>
      <w:r w:rsidR="00932B5D" w:rsidRPr="00AE0312">
        <w:rPr>
          <w:rFonts w:cs="Calibri"/>
          <w:b/>
          <w:sz w:val="24"/>
          <w:szCs w:val="24"/>
          <w:shd w:val="clear" w:color="auto" w:fill="FFFFFF"/>
          <w:lang w:val="pt-BR" w:eastAsia="pt-BR"/>
        </w:rPr>
        <w:t xml:space="preserve"> </w:t>
      </w:r>
    </w:p>
    <w:tbl>
      <w:tblPr>
        <w:tblW w:w="8500"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4531"/>
        <w:gridCol w:w="851"/>
        <w:gridCol w:w="850"/>
        <w:gridCol w:w="993"/>
        <w:gridCol w:w="1275"/>
      </w:tblGrid>
      <w:tr w:rsidR="00932B5D" w:rsidRPr="00AE0312" w14:paraId="3F4A0297" w14:textId="77777777" w:rsidTr="00FA10EB">
        <w:trPr>
          <w:jc w:val="center"/>
        </w:trPr>
        <w:tc>
          <w:tcPr>
            <w:tcW w:w="4531" w:type="dxa"/>
            <w:tcBorders>
              <w:top w:val="single" w:sz="4" w:space="0" w:color="000001"/>
              <w:left w:val="single" w:sz="4" w:space="0" w:color="000001"/>
              <w:bottom w:val="single" w:sz="4" w:space="0" w:color="000001"/>
            </w:tcBorders>
            <w:shd w:val="clear" w:color="auto" w:fill="DEEAF6"/>
            <w:tcMar>
              <w:left w:w="103" w:type="dxa"/>
            </w:tcMar>
            <w:vAlign w:val="center"/>
          </w:tcPr>
          <w:p w14:paraId="32F97347" w14:textId="77777777" w:rsidR="00932B5D" w:rsidRDefault="00932B5D" w:rsidP="00AF5822">
            <w:pPr>
              <w:spacing w:before="60" w:after="60" w:line="276" w:lineRule="auto"/>
              <w:jc w:val="center"/>
              <w:rPr>
                <w:rFonts w:ascii="Calibri" w:eastAsia="Calibri" w:hAnsi="Calibri" w:cs="Calibri"/>
                <w:b/>
              </w:rPr>
            </w:pPr>
            <w:proofErr w:type="spellStart"/>
            <w:r>
              <w:rPr>
                <w:rFonts w:eastAsia="Calibri" w:cs="Calibri"/>
                <w:b/>
              </w:rPr>
              <w:t>Serviço</w:t>
            </w:r>
            <w:proofErr w:type="spellEnd"/>
          </w:p>
        </w:tc>
        <w:tc>
          <w:tcPr>
            <w:tcW w:w="851" w:type="dxa"/>
            <w:tcBorders>
              <w:top w:val="single" w:sz="4" w:space="0" w:color="000001"/>
              <w:left w:val="single" w:sz="4" w:space="0" w:color="000001"/>
              <w:bottom w:val="single" w:sz="4" w:space="0" w:color="000001"/>
            </w:tcBorders>
            <w:shd w:val="clear" w:color="auto" w:fill="DEEAF6"/>
            <w:tcMar>
              <w:left w:w="103" w:type="dxa"/>
            </w:tcMar>
            <w:vAlign w:val="center"/>
          </w:tcPr>
          <w:p w14:paraId="26C83E44" w14:textId="77777777" w:rsidR="00932B5D" w:rsidRPr="00095EDE" w:rsidRDefault="00932B5D" w:rsidP="00AF5822">
            <w:pPr>
              <w:spacing w:before="60" w:after="60" w:line="276" w:lineRule="auto"/>
              <w:jc w:val="center"/>
              <w:rPr>
                <w:rFonts w:ascii="Calibri" w:eastAsia="Calibri" w:hAnsi="Calibri" w:cs="Calibri"/>
                <w:b/>
                <w:lang w:val="pt-BR"/>
              </w:rPr>
            </w:pPr>
            <w:r w:rsidRPr="00095EDE">
              <w:rPr>
                <w:rFonts w:eastAsia="Calibri" w:cs="Calibri"/>
                <w:b/>
                <w:lang w:val="pt-BR"/>
              </w:rPr>
              <w:t>Quant</w:t>
            </w:r>
            <w:r>
              <w:rPr>
                <w:rFonts w:eastAsia="Calibri" w:cs="Calibri"/>
                <w:b/>
                <w:lang w:val="pt-BR"/>
              </w:rPr>
              <w:t>.</w:t>
            </w:r>
          </w:p>
        </w:tc>
        <w:tc>
          <w:tcPr>
            <w:tcW w:w="850" w:type="dxa"/>
            <w:tcBorders>
              <w:top w:val="single" w:sz="4" w:space="0" w:color="000001"/>
              <w:left w:val="single" w:sz="4" w:space="0" w:color="000001"/>
              <w:bottom w:val="single" w:sz="4" w:space="0" w:color="000001"/>
            </w:tcBorders>
            <w:shd w:val="clear" w:color="auto" w:fill="DEEAF6"/>
            <w:tcMar>
              <w:left w:w="103" w:type="dxa"/>
            </w:tcMar>
            <w:vAlign w:val="center"/>
          </w:tcPr>
          <w:p w14:paraId="6B097784" w14:textId="77777777" w:rsidR="00932B5D" w:rsidRPr="00095EDE" w:rsidRDefault="00932B5D" w:rsidP="00AF5822">
            <w:pPr>
              <w:spacing w:before="60" w:after="60" w:line="276" w:lineRule="auto"/>
              <w:jc w:val="center"/>
              <w:rPr>
                <w:rFonts w:ascii="Calibri" w:eastAsia="Calibri" w:hAnsi="Calibri" w:cs="Calibri"/>
                <w:b/>
                <w:lang w:val="pt-BR"/>
              </w:rPr>
            </w:pPr>
            <w:r>
              <w:rPr>
                <w:rFonts w:ascii="Calibri" w:eastAsia="Calibri" w:hAnsi="Calibri" w:cs="Calibri"/>
                <w:b/>
                <w:lang w:val="pt-BR"/>
              </w:rPr>
              <w:t>Um.</w:t>
            </w:r>
          </w:p>
        </w:tc>
        <w:tc>
          <w:tcPr>
            <w:tcW w:w="993" w:type="dxa"/>
            <w:tcBorders>
              <w:top w:val="single" w:sz="4" w:space="0" w:color="000001"/>
              <w:left w:val="single" w:sz="4" w:space="0" w:color="000001"/>
              <w:bottom w:val="single" w:sz="4" w:space="0" w:color="000001"/>
            </w:tcBorders>
            <w:shd w:val="clear" w:color="auto" w:fill="DEEAF6"/>
            <w:tcMar>
              <w:left w:w="103" w:type="dxa"/>
            </w:tcMar>
            <w:vAlign w:val="center"/>
          </w:tcPr>
          <w:p w14:paraId="653AE15C" w14:textId="77777777" w:rsidR="00932B5D" w:rsidRDefault="00932B5D" w:rsidP="00AF5822">
            <w:pPr>
              <w:spacing w:before="60" w:after="60" w:line="276" w:lineRule="auto"/>
              <w:jc w:val="center"/>
              <w:rPr>
                <w:rFonts w:ascii="Calibri" w:eastAsia="Calibri" w:hAnsi="Calibri" w:cs="Calibri"/>
                <w:b/>
              </w:rPr>
            </w:pPr>
            <w:r>
              <w:rPr>
                <w:rFonts w:eastAsia="Calibri" w:cs="Calibri"/>
                <w:b/>
              </w:rPr>
              <w:t xml:space="preserve">Valor </w:t>
            </w:r>
            <w:proofErr w:type="spellStart"/>
            <w:r>
              <w:rPr>
                <w:rFonts w:eastAsia="Calibri" w:cs="Calibri"/>
                <w:b/>
              </w:rPr>
              <w:t>Unitario</w:t>
            </w:r>
            <w:proofErr w:type="spellEnd"/>
          </w:p>
        </w:tc>
        <w:tc>
          <w:tcPr>
            <w:tcW w:w="1275" w:type="dxa"/>
            <w:tcBorders>
              <w:top w:val="single" w:sz="4" w:space="0" w:color="000001"/>
              <w:left w:val="single" w:sz="4" w:space="0" w:color="000001"/>
              <w:bottom w:val="single" w:sz="4" w:space="0" w:color="000001"/>
              <w:right w:val="single" w:sz="4" w:space="0" w:color="auto"/>
            </w:tcBorders>
            <w:shd w:val="clear" w:color="auto" w:fill="DEEAF6"/>
            <w:tcMar>
              <w:left w:w="103" w:type="dxa"/>
            </w:tcMar>
            <w:vAlign w:val="center"/>
          </w:tcPr>
          <w:p w14:paraId="1EE48188" w14:textId="77777777" w:rsidR="00932B5D" w:rsidRPr="00095EDE" w:rsidRDefault="00932B5D" w:rsidP="00AF5822">
            <w:pPr>
              <w:spacing w:before="60" w:after="60" w:line="276" w:lineRule="auto"/>
              <w:jc w:val="center"/>
              <w:rPr>
                <w:rFonts w:ascii="Calibri" w:eastAsia="Calibri" w:hAnsi="Calibri" w:cs="Calibri"/>
                <w:b/>
                <w:lang w:val="pt-BR"/>
              </w:rPr>
            </w:pPr>
            <w:r>
              <w:rPr>
                <w:rFonts w:eastAsia="Calibri" w:cs="Calibri"/>
                <w:b/>
                <w:lang w:val="pt-BR"/>
              </w:rPr>
              <w:t>Valor Total</w:t>
            </w:r>
          </w:p>
        </w:tc>
      </w:tr>
      <w:tr w:rsidR="00932B5D" w14:paraId="6810A9C2" w14:textId="77777777" w:rsidTr="00FA10EB">
        <w:trPr>
          <w:jc w:val="center"/>
        </w:trPr>
        <w:tc>
          <w:tcPr>
            <w:tcW w:w="4531" w:type="dxa"/>
            <w:tcBorders>
              <w:top w:val="single" w:sz="4" w:space="0" w:color="000001"/>
              <w:left w:val="single" w:sz="4" w:space="0" w:color="000001"/>
              <w:bottom w:val="single" w:sz="4" w:space="0" w:color="000001"/>
            </w:tcBorders>
            <w:shd w:val="clear" w:color="auto" w:fill="auto"/>
            <w:tcMar>
              <w:left w:w="103" w:type="dxa"/>
            </w:tcMar>
            <w:vAlign w:val="center"/>
          </w:tcPr>
          <w:p w14:paraId="15523FF0" w14:textId="77777777" w:rsidR="00932B5D" w:rsidRDefault="00932B5D" w:rsidP="00FA10EB">
            <w:pPr>
              <w:pStyle w:val="Default"/>
              <w:spacing w:before="60" w:after="60" w:line="276" w:lineRule="auto"/>
              <w:rPr>
                <w:rFonts w:ascii="Calibri" w:hAnsi="Calibri" w:cs="Calibri"/>
                <w:sz w:val="20"/>
                <w:szCs w:val="20"/>
              </w:rPr>
            </w:pPr>
            <w:r w:rsidRPr="004F3278">
              <w:rPr>
                <w:rFonts w:asciiTheme="minorHAnsi" w:hAnsiTheme="minorHAnsi"/>
              </w:rPr>
              <w:t xml:space="preserve">REGISTRO DE PREÇOS PARA SERVIÇO DE montagem e manutenção de aparato de </w:t>
            </w:r>
            <w:r w:rsidRPr="004F3278">
              <w:rPr>
                <w:rFonts w:asciiTheme="minorHAnsi" w:hAnsiTheme="minorHAnsi"/>
              </w:rPr>
              <w:lastRenderedPageBreak/>
              <w:t xml:space="preserve">recepção de dados de </w:t>
            </w:r>
            <w:proofErr w:type="spellStart"/>
            <w:r w:rsidRPr="004F3278">
              <w:rPr>
                <w:rFonts w:asciiTheme="minorHAnsi" w:hAnsiTheme="minorHAnsi"/>
              </w:rPr>
              <w:t>biotelemetria</w:t>
            </w:r>
            <w:proofErr w:type="spellEnd"/>
            <w:r w:rsidRPr="004F3278">
              <w:rPr>
                <w:rFonts w:asciiTheme="minorHAnsi" w:hAnsiTheme="minorHAnsi"/>
              </w:rPr>
              <w:t xml:space="preserve"> alimentados por energia solar, destinados ao Convênio de Cooperação Técnico-Científica nº 4020000813 “GT 0612”, pelo período de 12 (doze) meses</w:t>
            </w:r>
          </w:p>
        </w:tc>
        <w:tc>
          <w:tcPr>
            <w:tcW w:w="851" w:type="dxa"/>
            <w:tcBorders>
              <w:top w:val="single" w:sz="4" w:space="0" w:color="000001"/>
              <w:left w:val="single" w:sz="4" w:space="0" w:color="000001"/>
              <w:bottom w:val="single" w:sz="4" w:space="0" w:color="000001"/>
            </w:tcBorders>
            <w:shd w:val="clear" w:color="auto" w:fill="auto"/>
            <w:tcMar>
              <w:left w:w="103" w:type="dxa"/>
            </w:tcMar>
            <w:vAlign w:val="center"/>
          </w:tcPr>
          <w:p w14:paraId="0F6B8EF1" w14:textId="0E54E6CC" w:rsidR="00932B5D" w:rsidRDefault="00932B5D" w:rsidP="00AF5822">
            <w:pPr>
              <w:spacing w:before="60" w:after="60" w:line="276" w:lineRule="auto"/>
              <w:jc w:val="center"/>
              <w:rPr>
                <w:rFonts w:ascii="Calibri" w:eastAsia="Calibri" w:hAnsi="Calibri" w:cs="Calibri"/>
              </w:rPr>
            </w:pPr>
            <w:r>
              <w:rPr>
                <w:rFonts w:eastAsia="Calibri" w:cs="Calibri"/>
              </w:rPr>
              <w:lastRenderedPageBreak/>
              <w:t>1</w:t>
            </w:r>
            <w:r w:rsidR="005D0835">
              <w:rPr>
                <w:rFonts w:eastAsia="Calibri" w:cs="Calibri"/>
              </w:rPr>
              <w:t>2</w:t>
            </w:r>
          </w:p>
        </w:tc>
        <w:tc>
          <w:tcPr>
            <w:tcW w:w="850" w:type="dxa"/>
            <w:tcBorders>
              <w:top w:val="single" w:sz="4" w:space="0" w:color="000001"/>
              <w:left w:val="single" w:sz="4" w:space="0" w:color="000001"/>
              <w:bottom w:val="single" w:sz="4" w:space="0" w:color="000001"/>
            </w:tcBorders>
            <w:shd w:val="clear" w:color="auto" w:fill="auto"/>
            <w:tcMar>
              <w:left w:w="103" w:type="dxa"/>
            </w:tcMar>
            <w:vAlign w:val="center"/>
          </w:tcPr>
          <w:p w14:paraId="2C57623C" w14:textId="77777777" w:rsidR="00932B5D" w:rsidRDefault="00932B5D" w:rsidP="00AF5822">
            <w:pPr>
              <w:snapToGrid w:val="0"/>
              <w:spacing w:before="60" w:after="60" w:line="276" w:lineRule="auto"/>
              <w:jc w:val="center"/>
              <w:rPr>
                <w:rFonts w:ascii="Calibri" w:eastAsia="Calibri" w:hAnsi="Calibri" w:cs="Calibri"/>
              </w:rPr>
            </w:pPr>
            <w:proofErr w:type="spellStart"/>
            <w:r>
              <w:rPr>
                <w:rFonts w:eastAsia="Calibri" w:cs="Calibri"/>
              </w:rPr>
              <w:t>serviço</w:t>
            </w:r>
            <w:proofErr w:type="spellEnd"/>
          </w:p>
        </w:tc>
        <w:tc>
          <w:tcPr>
            <w:tcW w:w="993" w:type="dxa"/>
            <w:tcBorders>
              <w:top w:val="single" w:sz="4" w:space="0" w:color="000001"/>
              <w:left w:val="single" w:sz="4" w:space="0" w:color="000001"/>
              <w:bottom w:val="single" w:sz="4" w:space="0" w:color="000001"/>
            </w:tcBorders>
            <w:shd w:val="clear" w:color="auto" w:fill="auto"/>
            <w:tcMar>
              <w:left w:w="103" w:type="dxa"/>
            </w:tcMar>
            <w:vAlign w:val="center"/>
          </w:tcPr>
          <w:p w14:paraId="2F60517E" w14:textId="77777777" w:rsidR="00932B5D" w:rsidRDefault="00932B5D" w:rsidP="00AF5822">
            <w:pPr>
              <w:snapToGrid w:val="0"/>
              <w:spacing w:before="60" w:after="60" w:line="276" w:lineRule="auto"/>
              <w:jc w:val="center"/>
              <w:rPr>
                <w:rFonts w:ascii="Calibri" w:eastAsia="Calibri" w:hAnsi="Calibri" w:cs="Calibri"/>
              </w:rPr>
            </w:pPr>
            <w:proofErr w:type="spellStart"/>
            <w:r>
              <w:rPr>
                <w:rFonts w:eastAsia="Calibri" w:cs="Calibri"/>
              </w:rPr>
              <w:t>xxxxx,xx</w:t>
            </w:r>
            <w:proofErr w:type="spellEnd"/>
          </w:p>
        </w:tc>
        <w:tc>
          <w:tcPr>
            <w:tcW w:w="1275" w:type="dxa"/>
            <w:tcBorders>
              <w:top w:val="single" w:sz="4" w:space="0" w:color="000001"/>
              <w:left w:val="single" w:sz="4" w:space="0" w:color="000001"/>
              <w:bottom w:val="single" w:sz="4" w:space="0" w:color="000001"/>
              <w:right w:val="single" w:sz="4" w:space="0" w:color="auto"/>
            </w:tcBorders>
            <w:shd w:val="clear" w:color="auto" w:fill="auto"/>
            <w:tcMar>
              <w:left w:w="103" w:type="dxa"/>
            </w:tcMar>
            <w:vAlign w:val="center"/>
          </w:tcPr>
          <w:p w14:paraId="1D23235F" w14:textId="77777777" w:rsidR="00932B5D" w:rsidRDefault="00932B5D" w:rsidP="00AF5822">
            <w:pPr>
              <w:spacing w:before="60" w:after="60" w:line="276" w:lineRule="auto"/>
              <w:jc w:val="center"/>
              <w:rPr>
                <w:rFonts w:ascii="Calibri" w:eastAsia="Calibri" w:hAnsi="Calibri" w:cs="Calibri"/>
              </w:rPr>
            </w:pPr>
            <w:proofErr w:type="spellStart"/>
            <w:r>
              <w:rPr>
                <w:rFonts w:eastAsia="Calibri" w:cs="Calibri"/>
              </w:rPr>
              <w:t>xxxxxx</w:t>
            </w:r>
            <w:proofErr w:type="spellEnd"/>
          </w:p>
        </w:tc>
      </w:tr>
    </w:tbl>
    <w:p w14:paraId="624D64CC" w14:textId="77777777" w:rsidR="00932B5D" w:rsidRDefault="00932B5D" w:rsidP="00932B5D">
      <w:pPr>
        <w:pStyle w:val="Corpodetexto"/>
        <w:spacing w:before="120" w:after="120"/>
        <w:jc w:val="both"/>
        <w:rPr>
          <w:rFonts w:ascii="Calibri" w:hAnsi="Calibri" w:cs="Calibri"/>
          <w:b/>
        </w:rPr>
      </w:pPr>
    </w:p>
    <w:p w14:paraId="4E20C079" w14:textId="77777777" w:rsidR="00932B5D" w:rsidRDefault="00932B5D" w:rsidP="00932B5D">
      <w:pPr>
        <w:spacing w:after="120"/>
        <w:jc w:val="both"/>
        <w:rPr>
          <w:rFonts w:ascii="Calibri" w:hAnsi="Calibri" w:cs="Calibri"/>
          <w:b/>
          <w:sz w:val="24"/>
          <w:szCs w:val="24"/>
          <w:highlight w:val="white"/>
          <w:lang w:eastAsia="pt-BR"/>
        </w:rPr>
      </w:pPr>
      <w:proofErr w:type="spellStart"/>
      <w:r>
        <w:rPr>
          <w:rFonts w:cs="Calibri"/>
          <w:b/>
          <w:sz w:val="24"/>
        </w:rPr>
        <w:t>Observação</w:t>
      </w:r>
      <w:proofErr w:type="spellEnd"/>
      <w:r>
        <w:rPr>
          <w:rFonts w:cs="Calibri"/>
          <w:b/>
          <w:sz w:val="24"/>
        </w:rPr>
        <w:t xml:space="preserve">: </w:t>
      </w:r>
    </w:p>
    <w:p w14:paraId="5984BE0B" w14:textId="77777777" w:rsidR="00932B5D" w:rsidRPr="00095EDE" w:rsidRDefault="00932B5D" w:rsidP="00932B5D">
      <w:pPr>
        <w:numPr>
          <w:ilvl w:val="0"/>
          <w:numId w:val="6"/>
        </w:numPr>
        <w:tabs>
          <w:tab w:val="left" w:pos="1134"/>
        </w:tabs>
        <w:suppressAutoHyphens/>
        <w:spacing w:after="120"/>
        <w:jc w:val="both"/>
        <w:rPr>
          <w:rFonts w:ascii="Calibri" w:hAnsi="Calibri" w:cs="Calibri"/>
          <w:b/>
          <w:sz w:val="24"/>
          <w:szCs w:val="24"/>
          <w:lang w:val="pt-BR"/>
        </w:rPr>
      </w:pPr>
      <w:r w:rsidRPr="00095EDE">
        <w:rPr>
          <w:rFonts w:cs="Calibri"/>
          <w:b/>
          <w:sz w:val="24"/>
          <w:szCs w:val="24"/>
          <w:shd w:val="clear" w:color="auto" w:fill="FFFFFF"/>
          <w:lang w:val="pt-BR" w:eastAsia="pt-BR"/>
        </w:rPr>
        <w:t>Por se tratar de estimativas, as quantidades e valores acima não constituem, em hipótese alguma, compromissos futuros para a FUNDECC, razão pela qual não poderão ser exigidos nem considerados como quantidades e valores para pagamento mínimo, podendo sofrer alterações de acordo com as necessidades da FUNDECC, sem que isso justifique qualquer indenização à CONTRATADA.</w:t>
      </w:r>
    </w:p>
    <w:p w14:paraId="547B8EE7" w14:textId="77777777" w:rsidR="00932B5D" w:rsidRDefault="00932B5D" w:rsidP="00FA10EB">
      <w:pPr>
        <w:rPr>
          <w:rFonts w:cs="Arial"/>
          <w:sz w:val="24"/>
          <w:szCs w:val="24"/>
          <w:lang w:val="pt-BR"/>
        </w:rPr>
      </w:pPr>
    </w:p>
    <w:p w14:paraId="660CB984" w14:textId="77777777" w:rsidR="00FA10EB" w:rsidRPr="00095EDE" w:rsidRDefault="00FA10EB" w:rsidP="00FA10EB">
      <w:pPr>
        <w:rPr>
          <w:rFonts w:cs="Arial"/>
          <w:sz w:val="24"/>
          <w:szCs w:val="24"/>
          <w:lang w:val="pt-BR"/>
        </w:rPr>
      </w:pPr>
    </w:p>
    <w:p w14:paraId="232604C5" w14:textId="77777777" w:rsidR="00932B5D" w:rsidRPr="00095EDE" w:rsidRDefault="00932B5D" w:rsidP="00932B5D">
      <w:pPr>
        <w:spacing w:after="120"/>
        <w:rPr>
          <w:rFonts w:cs="Arial"/>
          <w:b/>
          <w:bCs/>
          <w:i/>
          <w:iCs/>
          <w:sz w:val="24"/>
          <w:szCs w:val="24"/>
          <w:lang w:val="pt-BR"/>
        </w:rPr>
      </w:pPr>
      <w:r w:rsidRPr="00095EDE">
        <w:rPr>
          <w:rFonts w:cs="Arial"/>
          <w:b/>
          <w:bCs/>
          <w:i/>
          <w:iCs/>
          <w:sz w:val="24"/>
          <w:szCs w:val="24"/>
          <w:lang w:val="pt-BR"/>
        </w:rPr>
        <w:t xml:space="preserve">3. </w:t>
      </w:r>
      <w:proofErr w:type="gramStart"/>
      <w:r w:rsidRPr="00095EDE">
        <w:rPr>
          <w:rFonts w:cs="Arial"/>
          <w:b/>
          <w:bCs/>
          <w:i/>
          <w:iCs/>
          <w:sz w:val="24"/>
          <w:szCs w:val="24"/>
          <w:lang w:val="pt-BR"/>
        </w:rPr>
        <w:t>ÓRGÃO(</w:t>
      </w:r>
      <w:proofErr w:type="gramEnd"/>
      <w:r w:rsidRPr="00095EDE">
        <w:rPr>
          <w:rFonts w:cs="Arial"/>
          <w:b/>
          <w:bCs/>
          <w:i/>
          <w:iCs/>
          <w:sz w:val="24"/>
          <w:szCs w:val="24"/>
          <w:lang w:val="pt-BR"/>
        </w:rPr>
        <w:t>S) PARTICIPANTE(S)</w:t>
      </w:r>
    </w:p>
    <w:p w14:paraId="0491ACAC" w14:textId="77777777" w:rsidR="00932B5D" w:rsidRPr="00095EDE" w:rsidRDefault="00932B5D" w:rsidP="00932B5D">
      <w:pPr>
        <w:spacing w:after="120"/>
        <w:rPr>
          <w:rFonts w:cs="Arial"/>
          <w:b/>
          <w:bCs/>
          <w:i/>
          <w:iCs/>
          <w:sz w:val="24"/>
          <w:szCs w:val="24"/>
          <w:lang w:val="pt-BR"/>
        </w:rPr>
      </w:pPr>
      <w:r w:rsidRPr="00095EDE">
        <w:rPr>
          <w:rFonts w:cs="Arial"/>
          <w:b/>
          <w:bCs/>
          <w:i/>
          <w:iCs/>
          <w:sz w:val="24"/>
          <w:szCs w:val="24"/>
          <w:lang w:val="pt-BR"/>
        </w:rPr>
        <w:t>3.1. Não há participantes</w:t>
      </w:r>
    </w:p>
    <w:p w14:paraId="6399F150" w14:textId="77777777" w:rsidR="00932B5D" w:rsidRPr="00FA10EB" w:rsidRDefault="00932B5D" w:rsidP="00FA10EB">
      <w:pPr>
        <w:rPr>
          <w:rFonts w:cs="Arial"/>
          <w:sz w:val="24"/>
          <w:szCs w:val="24"/>
          <w:lang w:val="pt-BR"/>
        </w:rPr>
      </w:pPr>
    </w:p>
    <w:p w14:paraId="1135E6D4" w14:textId="77777777" w:rsidR="00FA10EB" w:rsidRPr="00FA10EB" w:rsidRDefault="00FA10EB" w:rsidP="00FA10EB">
      <w:pPr>
        <w:rPr>
          <w:rFonts w:cs="Arial"/>
          <w:sz w:val="24"/>
          <w:szCs w:val="24"/>
          <w:lang w:val="pt-BR"/>
        </w:rPr>
      </w:pPr>
    </w:p>
    <w:p w14:paraId="23CB780F" w14:textId="77777777" w:rsidR="00932B5D" w:rsidRDefault="00932B5D" w:rsidP="00932B5D">
      <w:pPr>
        <w:pStyle w:val="Default"/>
        <w:spacing w:after="120"/>
        <w:rPr>
          <w:rFonts w:asciiTheme="minorHAnsi" w:hAnsiTheme="minorHAnsi"/>
        </w:rPr>
      </w:pPr>
      <w:r>
        <w:rPr>
          <w:rFonts w:asciiTheme="minorHAnsi" w:hAnsiTheme="minorHAnsi"/>
          <w:b/>
          <w:bCs/>
        </w:rPr>
        <w:t xml:space="preserve">4. VALIDADE DA ATA </w:t>
      </w:r>
    </w:p>
    <w:p w14:paraId="4FC9A3CD" w14:textId="77777777" w:rsidR="00932B5D" w:rsidRDefault="00932B5D" w:rsidP="00FA10EB">
      <w:pPr>
        <w:pStyle w:val="Default"/>
        <w:jc w:val="both"/>
      </w:pPr>
      <w:r>
        <w:rPr>
          <w:rFonts w:asciiTheme="minorHAnsi" w:hAnsiTheme="minorHAnsi"/>
        </w:rPr>
        <w:t xml:space="preserve">4.1. A validade da Ata de Registro de Preços será de 12 meses, a partir da sua assinatura, não podendo ser prorrogada. </w:t>
      </w:r>
    </w:p>
    <w:p w14:paraId="059DCCD6" w14:textId="77777777" w:rsidR="00932B5D" w:rsidRDefault="00932B5D" w:rsidP="00FA10EB">
      <w:pPr>
        <w:pStyle w:val="Default"/>
        <w:rPr>
          <w:rFonts w:asciiTheme="minorHAnsi" w:hAnsiTheme="minorHAnsi"/>
        </w:rPr>
      </w:pPr>
    </w:p>
    <w:p w14:paraId="0B2510F6" w14:textId="77777777" w:rsidR="00FA10EB" w:rsidRDefault="00FA10EB" w:rsidP="00FA10EB">
      <w:pPr>
        <w:pStyle w:val="Default"/>
        <w:rPr>
          <w:rFonts w:asciiTheme="minorHAnsi" w:hAnsiTheme="minorHAnsi"/>
        </w:rPr>
      </w:pPr>
    </w:p>
    <w:p w14:paraId="11C7EDA9" w14:textId="77777777" w:rsidR="00932B5D" w:rsidRDefault="00932B5D" w:rsidP="00932B5D">
      <w:pPr>
        <w:pStyle w:val="Default"/>
        <w:spacing w:after="120"/>
        <w:rPr>
          <w:rFonts w:asciiTheme="minorHAnsi" w:hAnsiTheme="minorHAnsi"/>
        </w:rPr>
      </w:pPr>
      <w:r>
        <w:rPr>
          <w:rFonts w:asciiTheme="minorHAnsi" w:hAnsiTheme="minorHAnsi"/>
          <w:b/>
          <w:bCs/>
        </w:rPr>
        <w:t xml:space="preserve">5. REVISÃO E CANCELAMENTO </w:t>
      </w:r>
    </w:p>
    <w:p w14:paraId="3DF51D8C" w14:textId="77777777" w:rsidR="00932B5D" w:rsidRDefault="00932B5D" w:rsidP="00932B5D">
      <w:pPr>
        <w:pStyle w:val="Default"/>
        <w:spacing w:after="120"/>
        <w:jc w:val="both"/>
      </w:pPr>
      <w:r>
        <w:rPr>
          <w:rFonts w:asciiTheme="minorHAnsi" w:hAnsiTheme="minorHAnsi"/>
        </w:rPr>
        <w:t xml:space="preserve">5.1. A Administração realizará pesquisa de mercado periodicamente, em intervalos não superiores a 180 (cento e oitenta) dias, a fim de verificar a </w:t>
      </w:r>
      <w:proofErr w:type="spellStart"/>
      <w:r>
        <w:rPr>
          <w:rFonts w:asciiTheme="minorHAnsi" w:hAnsiTheme="minorHAnsi"/>
        </w:rPr>
        <w:t>vantajosidade</w:t>
      </w:r>
      <w:proofErr w:type="spellEnd"/>
      <w:r>
        <w:rPr>
          <w:rFonts w:asciiTheme="minorHAnsi" w:hAnsiTheme="minorHAnsi"/>
        </w:rPr>
        <w:t xml:space="preserve"> dos preços registrados nesta Ata. </w:t>
      </w:r>
    </w:p>
    <w:p w14:paraId="7F7B63B0" w14:textId="77777777" w:rsidR="00932B5D" w:rsidRDefault="00932B5D" w:rsidP="00932B5D">
      <w:pPr>
        <w:pStyle w:val="Default"/>
        <w:spacing w:after="120"/>
        <w:jc w:val="both"/>
      </w:pPr>
      <w:r>
        <w:rPr>
          <w:rFonts w:asciiTheme="minorHAnsi" w:hAnsiTheme="minorHAnsi"/>
        </w:rPr>
        <w:t xml:space="preserve">5.2. Os preços registrados poderão ser revistos em decorrência de eventual redução dos preços praticados no mercado ou de fato que eleve o custo do objeto registrado, cabendo à Administração promover as negociações junto </w:t>
      </w:r>
      <w:proofErr w:type="gramStart"/>
      <w:r>
        <w:rPr>
          <w:rFonts w:asciiTheme="minorHAnsi" w:hAnsiTheme="minorHAnsi"/>
        </w:rPr>
        <w:t>ao(</w:t>
      </w:r>
      <w:proofErr w:type="gramEnd"/>
      <w:r>
        <w:rPr>
          <w:rFonts w:asciiTheme="minorHAnsi" w:hAnsiTheme="minorHAnsi"/>
        </w:rPr>
        <w:t xml:space="preserve">s) fornecedor(es). </w:t>
      </w:r>
    </w:p>
    <w:p w14:paraId="3BAC635B" w14:textId="77777777" w:rsidR="00932B5D" w:rsidRDefault="00932B5D" w:rsidP="00932B5D">
      <w:pPr>
        <w:pStyle w:val="Default"/>
        <w:spacing w:after="120"/>
        <w:jc w:val="both"/>
      </w:pPr>
      <w:r>
        <w:rPr>
          <w:rFonts w:asciiTheme="minorHAnsi" w:hAnsiTheme="minorHAnsi"/>
        </w:rPr>
        <w:t xml:space="preserve">5.3. Quando o preço registrado tornar-se superior ao preço praticado no mercado por motivo superveniente, a Administração convocará </w:t>
      </w:r>
      <w:proofErr w:type="gramStart"/>
      <w:r>
        <w:rPr>
          <w:rFonts w:asciiTheme="minorHAnsi" w:hAnsiTheme="minorHAnsi"/>
        </w:rPr>
        <w:t>o(</w:t>
      </w:r>
      <w:proofErr w:type="gramEnd"/>
      <w:r>
        <w:rPr>
          <w:rFonts w:asciiTheme="minorHAnsi" w:hAnsiTheme="minorHAnsi"/>
        </w:rPr>
        <w:t xml:space="preserve">s) fornecedor(es) para negociar(em) a redução dos preços aos valores praticados pelo mercado. </w:t>
      </w:r>
    </w:p>
    <w:p w14:paraId="5F6C5CD1" w14:textId="77777777" w:rsidR="00932B5D" w:rsidRDefault="00932B5D" w:rsidP="00932B5D">
      <w:pPr>
        <w:pStyle w:val="Default"/>
        <w:spacing w:after="120"/>
        <w:jc w:val="both"/>
      </w:pPr>
      <w:r>
        <w:rPr>
          <w:rFonts w:asciiTheme="minorHAnsi" w:hAnsiTheme="minorHAnsi"/>
        </w:rPr>
        <w:t xml:space="preserve">5.4. O fornecedor que não aceitar reduzir seu preço ao valor praticado pelo mercado será liberado do compromisso assumido, sem aplicação de penalidade. </w:t>
      </w:r>
    </w:p>
    <w:p w14:paraId="5B31B80F" w14:textId="77777777" w:rsidR="00932B5D" w:rsidRDefault="00932B5D" w:rsidP="00932B5D">
      <w:pPr>
        <w:pStyle w:val="Default"/>
        <w:spacing w:after="120"/>
        <w:jc w:val="both"/>
      </w:pPr>
      <w:r>
        <w:rPr>
          <w:rFonts w:asciiTheme="minorHAnsi" w:hAnsiTheme="minorHAnsi"/>
        </w:rPr>
        <w:t xml:space="preserve">5.4.1. </w:t>
      </w:r>
      <w:r>
        <w:rPr>
          <w:rFonts w:asciiTheme="minorHAnsi" w:hAnsiTheme="minorHAnsi"/>
          <w:i/>
          <w:iCs/>
        </w:rPr>
        <w:t xml:space="preserve">A ordem de classificação dos fornecedores que aceitarem reduzir seus preços aos valores de mercado observará a classificação original. </w:t>
      </w:r>
    </w:p>
    <w:p w14:paraId="1D6EF423" w14:textId="77777777" w:rsidR="00932B5D" w:rsidRDefault="00932B5D" w:rsidP="00932B5D">
      <w:pPr>
        <w:pStyle w:val="Default"/>
        <w:spacing w:after="120"/>
        <w:jc w:val="both"/>
      </w:pPr>
      <w:r>
        <w:rPr>
          <w:rFonts w:asciiTheme="minorHAnsi" w:hAnsiTheme="minorHAnsi"/>
        </w:rPr>
        <w:lastRenderedPageBreak/>
        <w:t xml:space="preserve">5.5. Quando o preço de mercado </w:t>
      </w:r>
      <w:proofErr w:type="gramStart"/>
      <w:r>
        <w:rPr>
          <w:rFonts w:asciiTheme="minorHAnsi" w:hAnsiTheme="minorHAnsi"/>
        </w:rPr>
        <w:t>tornar-se</w:t>
      </w:r>
      <w:proofErr w:type="gramEnd"/>
      <w:r>
        <w:rPr>
          <w:rFonts w:asciiTheme="minorHAnsi" w:hAnsiTheme="minorHAnsi"/>
        </w:rPr>
        <w:t xml:space="preserve"> superior aos preços registrados e o fornecedor não puder cumprir o compromisso, o órgão gerenciador poderá: </w:t>
      </w:r>
    </w:p>
    <w:p w14:paraId="4498B0A4" w14:textId="77777777" w:rsidR="00932B5D" w:rsidRDefault="00932B5D" w:rsidP="00932B5D">
      <w:pPr>
        <w:pStyle w:val="Default"/>
        <w:spacing w:after="120"/>
        <w:jc w:val="both"/>
      </w:pPr>
      <w:r>
        <w:rPr>
          <w:rFonts w:asciiTheme="minorHAnsi" w:hAnsiTheme="minorHAnsi"/>
        </w:rPr>
        <w:t xml:space="preserve">5.5.1. </w:t>
      </w:r>
      <w:proofErr w:type="gramStart"/>
      <w:r>
        <w:rPr>
          <w:rFonts w:asciiTheme="minorHAnsi" w:hAnsiTheme="minorHAnsi"/>
        </w:rPr>
        <w:t>liberar</w:t>
      </w:r>
      <w:proofErr w:type="gramEnd"/>
      <w:r>
        <w:rPr>
          <w:rFonts w:asciiTheme="minorHAnsi" w:hAnsiTheme="minorHAnsi"/>
        </w:rPr>
        <w:t xml:space="preserve"> o fornecedor do compromisso assumido, caso a comunicação ocorra antes do pedido de fornecimento, e sem aplicação da penalidade se confirmada a veracidade dos motivos e comprovantes apresentados; e </w:t>
      </w:r>
    </w:p>
    <w:p w14:paraId="30BD59D2" w14:textId="77777777" w:rsidR="00932B5D" w:rsidRDefault="00932B5D" w:rsidP="00932B5D">
      <w:pPr>
        <w:pStyle w:val="Default"/>
        <w:spacing w:after="120"/>
        <w:jc w:val="both"/>
      </w:pPr>
      <w:r>
        <w:rPr>
          <w:rFonts w:asciiTheme="minorHAnsi" w:hAnsiTheme="minorHAnsi"/>
        </w:rPr>
        <w:t xml:space="preserve">5.5.2. </w:t>
      </w:r>
      <w:proofErr w:type="gramStart"/>
      <w:r>
        <w:rPr>
          <w:rFonts w:asciiTheme="minorHAnsi" w:hAnsiTheme="minorHAnsi"/>
        </w:rPr>
        <w:t>convocar</w:t>
      </w:r>
      <w:proofErr w:type="gramEnd"/>
      <w:r>
        <w:rPr>
          <w:rFonts w:asciiTheme="minorHAnsi" w:hAnsiTheme="minorHAnsi"/>
        </w:rPr>
        <w:t xml:space="preserve"> os demais fornecedores para assegurar igual oportunidade de negociação. </w:t>
      </w:r>
    </w:p>
    <w:p w14:paraId="6B2BA9C0" w14:textId="77777777" w:rsidR="00932B5D" w:rsidRDefault="00932B5D" w:rsidP="00932B5D">
      <w:pPr>
        <w:pStyle w:val="Default"/>
        <w:spacing w:after="120"/>
        <w:jc w:val="both"/>
      </w:pPr>
      <w:r>
        <w:rPr>
          <w:rFonts w:asciiTheme="minorHAnsi" w:hAnsiTheme="minorHAnsi"/>
        </w:rPr>
        <w:t xml:space="preserve">5.6. Não havendo êxito nas negociações, o órgão gerenciador deverá proceder à revogação desta ata de registro de preços, adotando as medidas cabíveis para obtenção da contratação mais vantajosa. </w:t>
      </w:r>
    </w:p>
    <w:p w14:paraId="051C0A23" w14:textId="77777777" w:rsidR="00932B5D" w:rsidRDefault="00932B5D" w:rsidP="00932B5D">
      <w:pPr>
        <w:pStyle w:val="Default"/>
        <w:spacing w:after="120"/>
        <w:jc w:val="both"/>
      </w:pPr>
      <w:r>
        <w:rPr>
          <w:rFonts w:asciiTheme="minorHAnsi" w:hAnsiTheme="minorHAnsi"/>
        </w:rPr>
        <w:t xml:space="preserve">5.7. O registro do fornecedor será cancelado quando: </w:t>
      </w:r>
    </w:p>
    <w:p w14:paraId="1FBD9D09" w14:textId="77777777" w:rsidR="00932B5D" w:rsidRDefault="00932B5D" w:rsidP="00932B5D">
      <w:pPr>
        <w:pStyle w:val="Default"/>
        <w:spacing w:after="120"/>
        <w:jc w:val="both"/>
      </w:pPr>
      <w:r>
        <w:rPr>
          <w:rFonts w:asciiTheme="minorHAnsi" w:hAnsiTheme="minorHAnsi"/>
        </w:rPr>
        <w:t xml:space="preserve">5.7.1. </w:t>
      </w:r>
      <w:proofErr w:type="gramStart"/>
      <w:r>
        <w:rPr>
          <w:rFonts w:asciiTheme="minorHAnsi" w:hAnsiTheme="minorHAnsi"/>
        </w:rPr>
        <w:t>descumprir</w:t>
      </w:r>
      <w:proofErr w:type="gramEnd"/>
      <w:r>
        <w:rPr>
          <w:rFonts w:asciiTheme="minorHAnsi" w:hAnsiTheme="minorHAnsi"/>
        </w:rPr>
        <w:t xml:space="preserve"> as condições da ata de registro de preços; </w:t>
      </w:r>
    </w:p>
    <w:p w14:paraId="483E1E36" w14:textId="77777777" w:rsidR="00932B5D" w:rsidRDefault="00932B5D" w:rsidP="00932B5D">
      <w:pPr>
        <w:pStyle w:val="Default"/>
        <w:spacing w:after="120"/>
        <w:jc w:val="both"/>
      </w:pPr>
      <w:r>
        <w:rPr>
          <w:rFonts w:asciiTheme="minorHAnsi" w:hAnsiTheme="minorHAnsi"/>
        </w:rPr>
        <w:t xml:space="preserve">5.7.2. </w:t>
      </w:r>
      <w:proofErr w:type="gramStart"/>
      <w:r>
        <w:rPr>
          <w:rFonts w:asciiTheme="minorHAnsi" w:hAnsiTheme="minorHAnsi"/>
        </w:rPr>
        <w:t>não</w:t>
      </w:r>
      <w:proofErr w:type="gramEnd"/>
      <w:r>
        <w:rPr>
          <w:rFonts w:asciiTheme="minorHAnsi" w:hAnsiTheme="minorHAnsi"/>
        </w:rPr>
        <w:t xml:space="preserve"> retirar a nota de empenho ou instrumento equivalente no prazo estabelecido pela Administração, sem justificativa aceitável; </w:t>
      </w:r>
    </w:p>
    <w:p w14:paraId="1219E373" w14:textId="77777777" w:rsidR="00932B5D" w:rsidRDefault="00932B5D" w:rsidP="00932B5D">
      <w:pPr>
        <w:pStyle w:val="Default"/>
        <w:spacing w:after="120"/>
        <w:jc w:val="both"/>
      </w:pPr>
      <w:r>
        <w:rPr>
          <w:rFonts w:asciiTheme="minorHAnsi" w:hAnsiTheme="minorHAnsi"/>
        </w:rPr>
        <w:t xml:space="preserve">5.7.3. </w:t>
      </w:r>
      <w:proofErr w:type="gramStart"/>
      <w:r>
        <w:rPr>
          <w:rFonts w:asciiTheme="minorHAnsi" w:hAnsiTheme="minorHAnsi"/>
        </w:rPr>
        <w:t>não</w:t>
      </w:r>
      <w:proofErr w:type="gramEnd"/>
      <w:r>
        <w:rPr>
          <w:rFonts w:asciiTheme="minorHAnsi" w:hAnsiTheme="minorHAnsi"/>
        </w:rPr>
        <w:t xml:space="preserve"> aceitar reduzir o seu preço registrado, na hipótese deste se tornar superior àqueles praticados no mercado; ou </w:t>
      </w:r>
    </w:p>
    <w:p w14:paraId="0637607D" w14:textId="77777777" w:rsidR="00932B5D" w:rsidRDefault="00932B5D" w:rsidP="00932B5D">
      <w:pPr>
        <w:pStyle w:val="Default"/>
        <w:spacing w:after="120"/>
        <w:jc w:val="both"/>
      </w:pPr>
      <w:r>
        <w:rPr>
          <w:rFonts w:asciiTheme="minorHAnsi" w:hAnsiTheme="minorHAnsi"/>
        </w:rPr>
        <w:t xml:space="preserve">5.7.4. </w:t>
      </w:r>
      <w:proofErr w:type="gramStart"/>
      <w:r>
        <w:rPr>
          <w:rFonts w:asciiTheme="minorHAnsi" w:hAnsiTheme="minorHAnsi"/>
        </w:rPr>
        <w:t>sofrer</w:t>
      </w:r>
      <w:proofErr w:type="gramEnd"/>
      <w:r>
        <w:rPr>
          <w:rFonts w:asciiTheme="minorHAnsi" w:hAnsiTheme="minorHAnsi"/>
        </w:rPr>
        <w:t xml:space="preserve"> sanção administrativa cujo efeito torne-o proibido de celebrar contrato administrativo, alcançando o órgão gerenciador e órgão(s) participante(s). </w:t>
      </w:r>
    </w:p>
    <w:p w14:paraId="157D473F" w14:textId="77777777" w:rsidR="00932B5D" w:rsidRDefault="00932B5D" w:rsidP="00932B5D">
      <w:pPr>
        <w:pStyle w:val="Default"/>
        <w:spacing w:after="120"/>
        <w:jc w:val="both"/>
      </w:pPr>
      <w:r>
        <w:rPr>
          <w:rFonts w:asciiTheme="minorHAnsi" w:hAnsiTheme="minorHAnsi"/>
        </w:rPr>
        <w:t xml:space="preserve">5.8. O cancelamento de registros nas hipóteses previstas nos itens 5.6.1, 5.6.2 e 5.6.4 será formalizado por despacho do órgão gerenciador, assegurado o contraditório e a ampla defesa. </w:t>
      </w:r>
    </w:p>
    <w:p w14:paraId="0222F955" w14:textId="77777777" w:rsidR="00932B5D" w:rsidRDefault="00932B5D" w:rsidP="00932B5D">
      <w:pPr>
        <w:pStyle w:val="Default"/>
        <w:spacing w:after="120"/>
        <w:jc w:val="both"/>
      </w:pPr>
      <w:r>
        <w:rPr>
          <w:rFonts w:asciiTheme="minorHAnsi" w:hAnsiTheme="minorHAnsi"/>
        </w:rPr>
        <w:t xml:space="preserve">5.9. O cancelamento do registro de preços poderá ocorrer por fato superveniente, decorrente de caso fortuito ou força maior, que prejudique o cumprimento da ata, devidamente comprovados e justificados: </w:t>
      </w:r>
    </w:p>
    <w:p w14:paraId="12C3E342" w14:textId="77777777" w:rsidR="00932B5D" w:rsidRDefault="00932B5D" w:rsidP="00932B5D">
      <w:pPr>
        <w:pStyle w:val="Default"/>
        <w:spacing w:after="120"/>
      </w:pPr>
      <w:r>
        <w:rPr>
          <w:rFonts w:asciiTheme="minorHAnsi" w:hAnsiTheme="minorHAnsi"/>
        </w:rPr>
        <w:t xml:space="preserve">5.9.1. </w:t>
      </w:r>
      <w:proofErr w:type="gramStart"/>
      <w:r>
        <w:rPr>
          <w:rFonts w:asciiTheme="minorHAnsi" w:hAnsiTheme="minorHAnsi"/>
        </w:rPr>
        <w:t>por</w:t>
      </w:r>
      <w:proofErr w:type="gramEnd"/>
      <w:r>
        <w:rPr>
          <w:rFonts w:asciiTheme="minorHAnsi" w:hAnsiTheme="minorHAnsi"/>
        </w:rPr>
        <w:t xml:space="preserve"> razão de interesse público; ou </w:t>
      </w:r>
    </w:p>
    <w:p w14:paraId="7FF2295A" w14:textId="77777777" w:rsidR="00932B5D" w:rsidRDefault="00932B5D" w:rsidP="00FA10EB">
      <w:pPr>
        <w:pStyle w:val="Default"/>
      </w:pPr>
      <w:r>
        <w:rPr>
          <w:rFonts w:asciiTheme="minorHAnsi" w:hAnsiTheme="minorHAnsi"/>
        </w:rPr>
        <w:t xml:space="preserve">5.9.2. </w:t>
      </w:r>
      <w:proofErr w:type="gramStart"/>
      <w:r>
        <w:rPr>
          <w:rFonts w:asciiTheme="minorHAnsi" w:hAnsiTheme="minorHAnsi"/>
        </w:rPr>
        <w:t>a</w:t>
      </w:r>
      <w:proofErr w:type="gramEnd"/>
      <w:r>
        <w:rPr>
          <w:rFonts w:asciiTheme="minorHAnsi" w:hAnsiTheme="minorHAnsi"/>
        </w:rPr>
        <w:t xml:space="preserve"> pedido do fornecedor. </w:t>
      </w:r>
    </w:p>
    <w:p w14:paraId="08295264" w14:textId="77777777" w:rsidR="00932B5D" w:rsidRDefault="00932B5D" w:rsidP="00FA10EB">
      <w:pPr>
        <w:pStyle w:val="Default"/>
        <w:rPr>
          <w:rFonts w:asciiTheme="minorHAnsi" w:hAnsiTheme="minorHAnsi"/>
        </w:rPr>
      </w:pPr>
    </w:p>
    <w:p w14:paraId="1EAA5514" w14:textId="77777777" w:rsidR="00FA10EB" w:rsidRDefault="00FA10EB" w:rsidP="00FA10EB">
      <w:pPr>
        <w:pStyle w:val="Default"/>
        <w:rPr>
          <w:rFonts w:asciiTheme="minorHAnsi" w:hAnsiTheme="minorHAnsi"/>
        </w:rPr>
      </w:pPr>
    </w:p>
    <w:p w14:paraId="344A80FF" w14:textId="77777777" w:rsidR="00932B5D" w:rsidRDefault="00932B5D" w:rsidP="00932B5D">
      <w:pPr>
        <w:pStyle w:val="Default"/>
        <w:spacing w:after="120"/>
        <w:rPr>
          <w:rFonts w:asciiTheme="minorHAnsi" w:hAnsiTheme="minorHAnsi"/>
        </w:rPr>
      </w:pPr>
      <w:r>
        <w:rPr>
          <w:rFonts w:asciiTheme="minorHAnsi" w:hAnsiTheme="minorHAnsi"/>
          <w:b/>
          <w:bCs/>
        </w:rPr>
        <w:t xml:space="preserve">6. CONDIÇÕES GERAIS </w:t>
      </w:r>
    </w:p>
    <w:p w14:paraId="29439918" w14:textId="77777777" w:rsidR="00932B5D" w:rsidRDefault="00932B5D" w:rsidP="00932B5D">
      <w:pPr>
        <w:pStyle w:val="Default"/>
        <w:spacing w:after="120"/>
        <w:jc w:val="both"/>
      </w:pPr>
      <w:r>
        <w:rPr>
          <w:rFonts w:asciiTheme="minorHAnsi" w:hAnsiTheme="minorHAnsi"/>
        </w:rPr>
        <w:t xml:space="preserve">6.1. As condições gerais do fornecimento, tais como os prazos para entrega e recebimento do objeto, as obrigações da Administração e do fornecedor registrado, penalidades e demais condições do ajuste, encontram-se definidos no Termo de Referência, ANEXO AO EDITAL. </w:t>
      </w:r>
    </w:p>
    <w:p w14:paraId="2154FB1F" w14:textId="77777777" w:rsidR="00932B5D" w:rsidRDefault="00932B5D" w:rsidP="00932B5D">
      <w:pPr>
        <w:pStyle w:val="Default"/>
        <w:spacing w:after="120"/>
        <w:jc w:val="both"/>
      </w:pPr>
      <w:r>
        <w:rPr>
          <w:rFonts w:asciiTheme="minorHAnsi" w:hAnsiTheme="minorHAnsi"/>
        </w:rPr>
        <w:t xml:space="preserve">6.2. É vedado efetuar acréscimos nos quantitativos fixados nesta ata de registro de preços, inclusive o acréscimo de que trata o § 1º do art. 65 da Lei nº 8.666/93. </w:t>
      </w:r>
    </w:p>
    <w:p w14:paraId="5432A017" w14:textId="77777777" w:rsidR="00932B5D" w:rsidRDefault="00932B5D" w:rsidP="00932B5D">
      <w:pPr>
        <w:pStyle w:val="Default"/>
        <w:spacing w:after="120"/>
        <w:jc w:val="both"/>
      </w:pPr>
      <w:r>
        <w:rPr>
          <w:rFonts w:asciiTheme="minorHAnsi" w:hAnsiTheme="minorHAnsi"/>
          <w:i/>
          <w:iCs/>
        </w:rPr>
        <w:t xml:space="preserve">6.3. A ata de realização da sessão pública do pregão, contendo a relação dos licitantes que aceitarem cotar os bens ou serviços com preços iguais ao do licitante vencedor do certame, será anexada a esta Ata de Registro de Preços, nos termos do art. 11, §4º do Decreto n. 7.892, de 2013. </w:t>
      </w:r>
    </w:p>
    <w:p w14:paraId="3534654D" w14:textId="77777777" w:rsidR="00932B5D" w:rsidRDefault="00932B5D" w:rsidP="00932B5D">
      <w:pPr>
        <w:pStyle w:val="Default"/>
        <w:spacing w:after="120"/>
        <w:jc w:val="both"/>
        <w:rPr>
          <w:rFonts w:asciiTheme="minorHAnsi" w:hAnsiTheme="minorHAnsi"/>
        </w:rPr>
      </w:pPr>
    </w:p>
    <w:p w14:paraId="361F17BC" w14:textId="77777777" w:rsidR="00932B5D" w:rsidRDefault="00932B5D" w:rsidP="00932B5D">
      <w:pPr>
        <w:pStyle w:val="Default"/>
        <w:spacing w:after="120"/>
        <w:jc w:val="both"/>
      </w:pPr>
      <w:r>
        <w:rPr>
          <w:rFonts w:asciiTheme="minorHAnsi" w:hAnsiTheme="minorHAnsi"/>
        </w:rPr>
        <w:lastRenderedPageBreak/>
        <w:t xml:space="preserve">Para firmeza e validade do pactuado, a presente Ata foi lavrada em 03 (três) vias de igual teor, que, depois de lida e achada em ordem, vai assinada pelas partes </w:t>
      </w:r>
      <w:r>
        <w:rPr>
          <w:rFonts w:asciiTheme="minorHAnsi" w:hAnsiTheme="minorHAnsi"/>
          <w:i/>
          <w:iCs/>
        </w:rPr>
        <w:t xml:space="preserve">e encaminhada cópia aos demais órgãos participantes. </w:t>
      </w:r>
    </w:p>
    <w:p w14:paraId="61DE5C30" w14:textId="77777777" w:rsidR="00932B5D" w:rsidRDefault="00932B5D" w:rsidP="00932B5D">
      <w:pPr>
        <w:pStyle w:val="Default"/>
        <w:spacing w:after="120"/>
        <w:rPr>
          <w:rFonts w:asciiTheme="minorHAnsi" w:hAnsiTheme="minorHAnsi"/>
        </w:rPr>
      </w:pPr>
      <w:proofErr w:type="gramStart"/>
      <w:r>
        <w:rPr>
          <w:rFonts w:asciiTheme="minorHAnsi" w:hAnsiTheme="minorHAnsi"/>
        </w:rPr>
        <w:t>Lavras(</w:t>
      </w:r>
      <w:proofErr w:type="gramEnd"/>
      <w:r>
        <w:rPr>
          <w:rFonts w:asciiTheme="minorHAnsi" w:hAnsiTheme="minorHAnsi"/>
        </w:rPr>
        <w:t xml:space="preserve">MG), ....... </w:t>
      </w:r>
      <w:proofErr w:type="gramStart"/>
      <w:r>
        <w:rPr>
          <w:rFonts w:asciiTheme="minorHAnsi" w:hAnsiTheme="minorHAnsi"/>
        </w:rPr>
        <w:t>de</w:t>
      </w:r>
      <w:proofErr w:type="gramEnd"/>
      <w:r>
        <w:rPr>
          <w:rFonts w:asciiTheme="minorHAnsi" w:hAnsiTheme="minorHAnsi"/>
        </w:rPr>
        <w:t xml:space="preserve">.......................... </w:t>
      </w:r>
      <w:proofErr w:type="gramStart"/>
      <w:r>
        <w:rPr>
          <w:rFonts w:asciiTheme="minorHAnsi" w:hAnsiTheme="minorHAnsi"/>
        </w:rPr>
        <w:t>de</w:t>
      </w:r>
      <w:proofErr w:type="gramEnd"/>
      <w:r>
        <w:rPr>
          <w:rFonts w:asciiTheme="minorHAnsi" w:hAnsiTheme="minorHAnsi"/>
        </w:rPr>
        <w:t xml:space="preserve"> 20..... </w:t>
      </w:r>
    </w:p>
    <w:p w14:paraId="2A8395EC" w14:textId="77777777" w:rsidR="00932B5D" w:rsidRDefault="00932B5D" w:rsidP="00932B5D">
      <w:pPr>
        <w:pStyle w:val="Default"/>
        <w:spacing w:after="120"/>
        <w:rPr>
          <w:rFonts w:asciiTheme="minorHAnsi" w:hAnsiTheme="minorHAnsi"/>
        </w:rPr>
      </w:pPr>
    </w:p>
    <w:tbl>
      <w:tblPr>
        <w:tblStyle w:val="Tabelacomgrade"/>
        <w:tblW w:w="8494" w:type="dxa"/>
        <w:jc w:val="center"/>
        <w:tblCellMar>
          <w:left w:w="113" w:type="dxa"/>
        </w:tblCellMar>
        <w:tblLook w:val="04A0" w:firstRow="1" w:lastRow="0" w:firstColumn="1" w:lastColumn="0" w:noHBand="0" w:noVBand="1"/>
      </w:tblPr>
      <w:tblGrid>
        <w:gridCol w:w="3969"/>
        <w:gridCol w:w="709"/>
        <w:gridCol w:w="3816"/>
      </w:tblGrid>
      <w:tr w:rsidR="00932B5D" w14:paraId="05FE5696" w14:textId="77777777" w:rsidTr="00AF5822">
        <w:trPr>
          <w:jc w:val="center"/>
        </w:trPr>
        <w:tc>
          <w:tcPr>
            <w:tcW w:w="3969" w:type="dxa"/>
            <w:tcBorders>
              <w:left w:val="nil"/>
              <w:bottom w:val="nil"/>
              <w:right w:val="nil"/>
            </w:tcBorders>
            <w:shd w:val="clear" w:color="auto" w:fill="auto"/>
            <w:vAlign w:val="center"/>
          </w:tcPr>
          <w:p w14:paraId="151B5B93" w14:textId="77777777" w:rsidR="00932B5D" w:rsidRDefault="00932B5D" w:rsidP="00AF5822">
            <w:pPr>
              <w:pStyle w:val="Default"/>
              <w:jc w:val="center"/>
              <w:rPr>
                <w:rFonts w:asciiTheme="minorHAnsi" w:hAnsiTheme="minorHAnsi"/>
              </w:rPr>
            </w:pPr>
            <w:r>
              <w:rPr>
                <w:rFonts w:asciiTheme="minorHAnsi" w:hAnsiTheme="minorHAnsi"/>
              </w:rPr>
              <w:t>Representante legal da CONTRATANTE</w:t>
            </w:r>
          </w:p>
        </w:tc>
        <w:tc>
          <w:tcPr>
            <w:tcW w:w="709" w:type="dxa"/>
            <w:tcBorders>
              <w:top w:val="nil"/>
              <w:left w:val="nil"/>
              <w:bottom w:val="nil"/>
              <w:right w:val="nil"/>
            </w:tcBorders>
            <w:shd w:val="clear" w:color="auto" w:fill="auto"/>
            <w:vAlign w:val="center"/>
          </w:tcPr>
          <w:p w14:paraId="5594CBE6" w14:textId="77777777" w:rsidR="00932B5D" w:rsidRDefault="00932B5D" w:rsidP="00AF5822">
            <w:pPr>
              <w:pStyle w:val="Default"/>
              <w:jc w:val="center"/>
              <w:rPr>
                <w:rFonts w:asciiTheme="minorHAnsi" w:hAnsiTheme="minorHAnsi"/>
              </w:rPr>
            </w:pPr>
          </w:p>
        </w:tc>
        <w:tc>
          <w:tcPr>
            <w:tcW w:w="3816" w:type="dxa"/>
            <w:tcBorders>
              <w:left w:val="nil"/>
              <w:bottom w:val="nil"/>
              <w:right w:val="nil"/>
            </w:tcBorders>
            <w:shd w:val="clear" w:color="auto" w:fill="auto"/>
            <w:vAlign w:val="center"/>
          </w:tcPr>
          <w:p w14:paraId="485F2AEB" w14:textId="77777777" w:rsidR="00932B5D" w:rsidRDefault="00932B5D" w:rsidP="00AF5822">
            <w:pPr>
              <w:jc w:val="center"/>
            </w:pPr>
            <w:r>
              <w:rPr>
                <w:rFonts w:cs="Arial"/>
                <w:sz w:val="24"/>
                <w:szCs w:val="24"/>
              </w:rPr>
              <w:t>Representante legal da CONTRATADA</w:t>
            </w:r>
          </w:p>
        </w:tc>
      </w:tr>
    </w:tbl>
    <w:p w14:paraId="094C6A79" w14:textId="77777777" w:rsidR="00932B5D" w:rsidRDefault="00932B5D" w:rsidP="00932B5D">
      <w:pPr>
        <w:pStyle w:val="Default"/>
        <w:spacing w:after="120"/>
        <w:rPr>
          <w:rFonts w:asciiTheme="minorHAnsi" w:hAnsiTheme="minorHAnsi"/>
        </w:rPr>
      </w:pPr>
    </w:p>
    <w:p w14:paraId="539D5D5A" w14:textId="77777777" w:rsidR="00932B5D" w:rsidRDefault="00932B5D" w:rsidP="00932B5D">
      <w:pPr>
        <w:pStyle w:val="Default"/>
        <w:spacing w:after="120"/>
        <w:rPr>
          <w:rFonts w:asciiTheme="minorHAnsi" w:hAnsiTheme="minorHAnsi"/>
        </w:rPr>
      </w:pPr>
      <w:r>
        <w:rPr>
          <w:rFonts w:asciiTheme="minorHAnsi" w:hAnsiTheme="minorHAnsi"/>
        </w:rPr>
        <w:t xml:space="preserve">TESTEMUNHAS: </w:t>
      </w:r>
    </w:p>
    <w:p w14:paraId="571324C7" w14:textId="77777777" w:rsidR="00932B5D" w:rsidRDefault="00932B5D" w:rsidP="00932B5D">
      <w:pPr>
        <w:pStyle w:val="Default"/>
        <w:spacing w:after="120"/>
        <w:rPr>
          <w:rFonts w:asciiTheme="minorHAnsi" w:hAnsiTheme="minorHAnsi"/>
        </w:rPr>
      </w:pPr>
      <w:r>
        <w:rPr>
          <w:rFonts w:asciiTheme="minorHAnsi" w:hAnsiTheme="minorHAnsi"/>
        </w:rPr>
        <w:t xml:space="preserve">__________________ </w:t>
      </w:r>
    </w:p>
    <w:p w14:paraId="1476D364" w14:textId="77777777" w:rsidR="00932B5D" w:rsidRDefault="00932B5D" w:rsidP="00932B5D">
      <w:pPr>
        <w:pStyle w:val="Default"/>
        <w:spacing w:after="120"/>
        <w:rPr>
          <w:rFonts w:asciiTheme="minorHAnsi" w:hAnsiTheme="minorHAnsi"/>
        </w:rPr>
      </w:pPr>
      <w:r>
        <w:rPr>
          <w:rFonts w:asciiTheme="minorHAnsi" w:hAnsiTheme="minorHAnsi"/>
        </w:rPr>
        <w:t xml:space="preserve">Nome </w:t>
      </w:r>
    </w:p>
    <w:p w14:paraId="2D9868CA" w14:textId="77777777" w:rsidR="00932B5D" w:rsidRDefault="00932B5D" w:rsidP="00932B5D">
      <w:pPr>
        <w:pStyle w:val="Default"/>
        <w:spacing w:after="120"/>
        <w:rPr>
          <w:rFonts w:asciiTheme="minorHAnsi" w:hAnsiTheme="minorHAnsi"/>
        </w:rPr>
      </w:pPr>
      <w:r>
        <w:rPr>
          <w:rFonts w:asciiTheme="minorHAnsi" w:hAnsiTheme="minorHAnsi"/>
        </w:rPr>
        <w:t xml:space="preserve">CPF </w:t>
      </w:r>
    </w:p>
    <w:p w14:paraId="4AF8CF78" w14:textId="77777777" w:rsidR="00932B5D" w:rsidRDefault="00932B5D" w:rsidP="00932B5D">
      <w:pPr>
        <w:pStyle w:val="Default"/>
        <w:spacing w:after="120"/>
        <w:rPr>
          <w:rFonts w:asciiTheme="minorHAnsi" w:hAnsiTheme="minorHAnsi"/>
        </w:rPr>
      </w:pPr>
      <w:r>
        <w:rPr>
          <w:rFonts w:asciiTheme="minorHAnsi" w:hAnsiTheme="minorHAnsi"/>
        </w:rPr>
        <w:t xml:space="preserve">RG </w:t>
      </w:r>
    </w:p>
    <w:p w14:paraId="463C1060" w14:textId="77777777" w:rsidR="00932B5D" w:rsidRDefault="00932B5D" w:rsidP="00932B5D">
      <w:pPr>
        <w:pStyle w:val="Default"/>
        <w:spacing w:after="120"/>
        <w:rPr>
          <w:rFonts w:asciiTheme="minorHAnsi" w:hAnsiTheme="minorHAnsi"/>
        </w:rPr>
      </w:pPr>
      <w:r>
        <w:rPr>
          <w:rFonts w:asciiTheme="minorHAnsi" w:hAnsiTheme="minorHAnsi"/>
        </w:rPr>
        <w:t xml:space="preserve">__________________ </w:t>
      </w:r>
    </w:p>
    <w:p w14:paraId="094D0E4B" w14:textId="77777777" w:rsidR="00932B5D" w:rsidRDefault="00932B5D" w:rsidP="00932B5D">
      <w:pPr>
        <w:pStyle w:val="Default"/>
        <w:spacing w:after="120"/>
        <w:rPr>
          <w:rFonts w:asciiTheme="minorHAnsi" w:hAnsiTheme="minorHAnsi"/>
        </w:rPr>
      </w:pPr>
      <w:r>
        <w:rPr>
          <w:rFonts w:asciiTheme="minorHAnsi" w:hAnsiTheme="minorHAnsi"/>
        </w:rPr>
        <w:t xml:space="preserve">Nome </w:t>
      </w:r>
    </w:p>
    <w:p w14:paraId="6C29F76F" w14:textId="77777777" w:rsidR="00932B5D" w:rsidRDefault="00932B5D" w:rsidP="00932B5D">
      <w:pPr>
        <w:pStyle w:val="Default"/>
        <w:spacing w:after="120"/>
        <w:rPr>
          <w:rFonts w:asciiTheme="minorHAnsi" w:hAnsiTheme="minorHAnsi"/>
        </w:rPr>
      </w:pPr>
      <w:r>
        <w:rPr>
          <w:rFonts w:asciiTheme="minorHAnsi" w:hAnsiTheme="minorHAnsi"/>
        </w:rPr>
        <w:t xml:space="preserve">CPF </w:t>
      </w:r>
    </w:p>
    <w:p w14:paraId="21065343" w14:textId="77777777" w:rsidR="00932B5D" w:rsidRDefault="00932B5D" w:rsidP="00932B5D">
      <w:pPr>
        <w:spacing w:after="120"/>
        <w:rPr>
          <w:rFonts w:cs="Arial"/>
          <w:sz w:val="24"/>
          <w:szCs w:val="24"/>
        </w:rPr>
      </w:pPr>
      <w:r>
        <w:rPr>
          <w:rFonts w:cs="Arial"/>
          <w:sz w:val="24"/>
          <w:szCs w:val="24"/>
        </w:rPr>
        <w:t>RG</w:t>
      </w:r>
    </w:p>
    <w:p w14:paraId="42F61BB2" w14:textId="0AB50796" w:rsidR="007F55BE" w:rsidRPr="00632507" w:rsidRDefault="00932B5D" w:rsidP="00932B5D">
      <w:pPr>
        <w:rPr>
          <w:rFonts w:asciiTheme="minorHAnsi" w:hAnsiTheme="minorHAnsi" w:cs="Arial"/>
          <w:b/>
          <w:sz w:val="24"/>
          <w:szCs w:val="24"/>
          <w:lang w:val="pt-BR"/>
        </w:rPr>
      </w:pPr>
      <w:r>
        <w:rPr>
          <w:rFonts w:cs="Arial"/>
          <w:sz w:val="24"/>
          <w:szCs w:val="24"/>
        </w:rPr>
        <w:br w:type="page"/>
      </w:r>
    </w:p>
    <w:p w14:paraId="71D10B31" w14:textId="77777777" w:rsidR="00932B5D" w:rsidRDefault="00932B5D">
      <w:pPr>
        <w:rPr>
          <w:rFonts w:asciiTheme="minorHAnsi" w:hAnsiTheme="minorHAnsi" w:cs="Arial"/>
          <w:sz w:val="24"/>
          <w:szCs w:val="24"/>
          <w:lang w:val="pt-BR"/>
        </w:rPr>
      </w:pPr>
    </w:p>
    <w:p w14:paraId="3D7AEAB7" w14:textId="13599B1C" w:rsidR="00AB56F9" w:rsidRPr="00860F68" w:rsidRDefault="00AB56F9" w:rsidP="00AB56F9">
      <w:pPr>
        <w:jc w:val="center"/>
        <w:rPr>
          <w:rFonts w:asciiTheme="minorHAnsi" w:hAnsiTheme="minorHAnsi" w:cs="Arial"/>
          <w:b/>
          <w:sz w:val="24"/>
          <w:szCs w:val="24"/>
          <w:lang w:val="pt-BR"/>
        </w:rPr>
      </w:pPr>
      <w:r w:rsidRPr="00860F68">
        <w:rPr>
          <w:rFonts w:asciiTheme="minorHAnsi" w:hAnsiTheme="minorHAnsi" w:cs="Arial"/>
          <w:b/>
          <w:sz w:val="24"/>
          <w:szCs w:val="24"/>
          <w:lang w:val="pt-BR"/>
        </w:rPr>
        <w:t>ANEXO III</w:t>
      </w:r>
    </w:p>
    <w:p w14:paraId="371D19AD" w14:textId="77777777" w:rsidR="00AB56F9" w:rsidRPr="00860F68" w:rsidRDefault="00AB56F9" w:rsidP="00AB56F9">
      <w:pPr>
        <w:jc w:val="center"/>
        <w:rPr>
          <w:rFonts w:asciiTheme="minorHAnsi" w:hAnsiTheme="minorHAnsi" w:cs="Arial"/>
          <w:b/>
          <w:sz w:val="24"/>
          <w:szCs w:val="24"/>
          <w:lang w:val="pt-BR"/>
        </w:rPr>
      </w:pPr>
    </w:p>
    <w:p w14:paraId="726ED158" w14:textId="77777777" w:rsidR="00AB56F9" w:rsidRPr="00860F68" w:rsidRDefault="00AB56F9" w:rsidP="00AB56F9">
      <w:pPr>
        <w:jc w:val="center"/>
        <w:rPr>
          <w:rFonts w:asciiTheme="minorHAnsi" w:hAnsiTheme="minorHAnsi" w:cs="Arial"/>
          <w:b/>
          <w:sz w:val="24"/>
          <w:szCs w:val="24"/>
          <w:lang w:val="pt-BR"/>
        </w:rPr>
      </w:pPr>
    </w:p>
    <w:p w14:paraId="2F8B482C" w14:textId="63FE8ABB" w:rsidR="00AB56F9" w:rsidRPr="00860F68" w:rsidRDefault="00AB56F9" w:rsidP="00AB56F9">
      <w:pPr>
        <w:jc w:val="center"/>
        <w:rPr>
          <w:rFonts w:asciiTheme="minorHAnsi" w:hAnsiTheme="minorHAnsi" w:cs="Arial"/>
          <w:b/>
          <w:sz w:val="24"/>
          <w:szCs w:val="24"/>
          <w:lang w:val="pt-BR"/>
        </w:rPr>
      </w:pPr>
      <w:r w:rsidRPr="00860F68">
        <w:rPr>
          <w:rFonts w:asciiTheme="minorHAnsi" w:hAnsiTheme="minorHAnsi" w:cs="Arial"/>
          <w:b/>
          <w:sz w:val="24"/>
          <w:szCs w:val="24"/>
          <w:lang w:val="pt-BR"/>
        </w:rPr>
        <w:t>FOTOS</w:t>
      </w:r>
    </w:p>
    <w:p w14:paraId="2385EDBF" w14:textId="3D26B20D" w:rsidR="00AB56F9" w:rsidRDefault="00AB56F9" w:rsidP="00FE78C8">
      <w:pPr>
        <w:jc w:val="both"/>
        <w:rPr>
          <w:rFonts w:asciiTheme="minorHAnsi" w:hAnsiTheme="minorHAnsi" w:cs="Arial"/>
          <w:sz w:val="24"/>
          <w:szCs w:val="24"/>
          <w:lang w:val="pt-BR"/>
        </w:rPr>
      </w:pPr>
    </w:p>
    <w:p w14:paraId="0D5C83B9" w14:textId="02624F70" w:rsidR="00AB56F9" w:rsidRDefault="00860F68" w:rsidP="00FE78C8">
      <w:pPr>
        <w:jc w:val="both"/>
        <w:rPr>
          <w:rFonts w:asciiTheme="minorHAnsi" w:hAnsiTheme="minorHAnsi" w:cs="Arial"/>
          <w:sz w:val="24"/>
          <w:szCs w:val="24"/>
        </w:rPr>
      </w:pPr>
      <w:r>
        <w:rPr>
          <w:rFonts w:asciiTheme="minorHAnsi" w:hAnsiTheme="minorHAnsi" w:cs="Arial"/>
          <w:noProof/>
          <w:sz w:val="24"/>
          <w:szCs w:val="24"/>
          <w:lang w:val="pt-BR" w:eastAsia="pt-BR"/>
        </w:rPr>
        <mc:AlternateContent>
          <mc:Choice Requires="wps">
            <w:drawing>
              <wp:anchor distT="0" distB="0" distL="114300" distR="114300" simplePos="0" relativeHeight="251661312" behindDoc="0" locked="0" layoutInCell="1" allowOverlap="1" wp14:anchorId="3E318112" wp14:editId="5742D92D">
                <wp:simplePos x="0" y="0"/>
                <wp:positionH relativeFrom="column">
                  <wp:posOffset>4287520</wp:posOffset>
                </wp:positionH>
                <wp:positionV relativeFrom="paragraph">
                  <wp:posOffset>26035</wp:posOffset>
                </wp:positionV>
                <wp:extent cx="1876425" cy="2419350"/>
                <wp:effectExtent l="0" t="0" r="28575" b="19050"/>
                <wp:wrapNone/>
                <wp:docPr id="11" name="Caixa de texto 11"/>
                <wp:cNvGraphicFramePr/>
                <a:graphic xmlns:a="http://schemas.openxmlformats.org/drawingml/2006/main">
                  <a:graphicData uri="http://schemas.microsoft.com/office/word/2010/wordprocessingShape">
                    <wps:wsp>
                      <wps:cNvSpPr txBox="1"/>
                      <wps:spPr>
                        <a:xfrm>
                          <a:off x="0" y="0"/>
                          <a:ext cx="1876425" cy="2419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8DACD1" w14:textId="3B9618B7" w:rsidR="00CE510D" w:rsidRDefault="00CE510D">
                            <w:r>
                              <w:rPr>
                                <w:noProof/>
                                <w:lang w:val="pt-BR" w:eastAsia="pt-BR"/>
                              </w:rPr>
                              <w:drawing>
                                <wp:inline distT="0" distB="0" distL="0" distR="0" wp14:anchorId="083EF928" wp14:editId="3A6C5A68">
                                  <wp:extent cx="2831944" cy="1882800"/>
                                  <wp:effectExtent l="0" t="1905" r="508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BMAlves 09-2014 (últimas instalações - primeiras marcações) (183).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831944" cy="1882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E318112" id="_x0000_t202" coordsize="21600,21600" o:spt="202" path="m,l,21600r21600,l21600,xe">
                <v:stroke joinstyle="miter"/>
                <v:path gradientshapeok="t" o:connecttype="rect"/>
              </v:shapetype>
              <v:shape id="Caixa de texto 11" o:spid="_x0000_s1026" type="#_x0000_t202" style="position:absolute;left:0;text-align:left;margin-left:337.6pt;margin-top:2.05pt;width:147.75pt;height:1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" fillcolor="white [3201]" strokeweight=".5pt">
                <v:textbox>
                  <w:txbxContent>
                    <w:p w14:paraId="678DACD1" w14:textId="3B9618B7" w:rsidR="00CE510D" w:rsidRDefault="00CE510D">
                      <w:r>
                        <w:rPr>
                          <w:noProof/>
                          <w:lang w:val="pt-BR" w:eastAsia="pt-BR"/>
                        </w:rPr>
                        <w:drawing>
                          <wp:inline distT="0" distB="0" distL="0" distR="0" wp14:anchorId="083EF928" wp14:editId="3A6C5A68">
                            <wp:extent cx="2831944" cy="1882800"/>
                            <wp:effectExtent l="0" t="1905" r="5080" b="508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BMAlves 09-2014 (últimas instalações - primeiras marcações) (183).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2831944" cy="1882800"/>
                                    </a:xfrm>
                                    <a:prstGeom prst="rect">
                                      <a:avLst/>
                                    </a:prstGeom>
                                  </pic:spPr>
                                </pic:pic>
                              </a:graphicData>
                            </a:graphic>
                          </wp:inline>
                        </w:drawing>
                      </w:r>
                    </w:p>
                  </w:txbxContent>
                </v:textbox>
              </v:shape>
            </w:pict>
          </mc:Fallback>
        </mc:AlternateContent>
      </w:r>
      <w:r>
        <w:rPr>
          <w:rFonts w:asciiTheme="minorHAnsi" w:hAnsiTheme="minorHAnsi" w:cs="Arial"/>
          <w:noProof/>
          <w:sz w:val="24"/>
          <w:szCs w:val="24"/>
          <w:lang w:val="pt-BR" w:eastAsia="pt-BR"/>
        </w:rPr>
        <mc:AlternateContent>
          <mc:Choice Requires="wps">
            <w:drawing>
              <wp:anchor distT="0" distB="0" distL="114300" distR="114300" simplePos="0" relativeHeight="251659264" behindDoc="0" locked="0" layoutInCell="1" allowOverlap="1" wp14:anchorId="19769B15" wp14:editId="108E2533">
                <wp:simplePos x="0" y="0"/>
                <wp:positionH relativeFrom="column">
                  <wp:posOffset>67945</wp:posOffset>
                </wp:positionH>
                <wp:positionV relativeFrom="paragraph">
                  <wp:posOffset>16510</wp:posOffset>
                </wp:positionV>
                <wp:extent cx="2085975" cy="2524125"/>
                <wp:effectExtent l="0" t="0" r="28575" b="28575"/>
                <wp:wrapNone/>
                <wp:docPr id="7" name="Caixa de texto 7"/>
                <wp:cNvGraphicFramePr/>
                <a:graphic xmlns:a="http://schemas.openxmlformats.org/drawingml/2006/main">
                  <a:graphicData uri="http://schemas.microsoft.com/office/word/2010/wordprocessingShape">
                    <wps:wsp>
                      <wps:cNvSpPr txBox="1"/>
                      <wps:spPr>
                        <a:xfrm>
                          <a:off x="0" y="0"/>
                          <a:ext cx="2085975" cy="2524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04A090" w14:textId="78BCB8F4" w:rsidR="00CE510D" w:rsidRDefault="00CE510D">
                            <w:r>
                              <w:rPr>
                                <w:noProof/>
                                <w:lang w:val="pt-BR" w:eastAsia="pt-BR"/>
                              </w:rPr>
                              <w:drawing>
                                <wp:inline distT="0" distB="0" distL="0" distR="0" wp14:anchorId="7B104F10" wp14:editId="6009C740">
                                  <wp:extent cx="2274243" cy="1919474"/>
                                  <wp:effectExtent l="6033"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MAlves 09-2014 (últimas instalações - primeiras marcações) (127).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2281482" cy="19255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9769B15" id="Caixa de texto 7" o:spid="_x0000_s1027" type="#_x0000_t202" style="position:absolute;left:0;text-align:left;margin-left:5.35pt;margin-top:1.3pt;width:164.2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" fillcolor="white [3201]" strokeweight=".5pt">
                <v:textbox>
                  <w:txbxContent>
                    <w:p w14:paraId="7E04A090" w14:textId="78BCB8F4" w:rsidR="00CE510D" w:rsidRDefault="00CE510D">
                      <w:r>
                        <w:rPr>
                          <w:noProof/>
                          <w:lang w:val="pt-BR" w:eastAsia="pt-BR"/>
                        </w:rPr>
                        <w:drawing>
                          <wp:inline distT="0" distB="0" distL="0" distR="0" wp14:anchorId="7B104F10" wp14:editId="6009C740">
                            <wp:extent cx="2274243" cy="1919474"/>
                            <wp:effectExtent l="6033"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MAlves 09-2014 (últimas instalações - primeiras marcações) (127).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281482" cy="1925584"/>
                                    </a:xfrm>
                                    <a:prstGeom prst="rect">
                                      <a:avLst/>
                                    </a:prstGeom>
                                  </pic:spPr>
                                </pic:pic>
                              </a:graphicData>
                            </a:graphic>
                          </wp:inline>
                        </w:drawing>
                      </w:r>
                    </w:p>
                  </w:txbxContent>
                </v:textbox>
              </v:shape>
            </w:pict>
          </mc:Fallback>
        </mc:AlternateContent>
      </w:r>
      <w:r>
        <w:rPr>
          <w:rFonts w:asciiTheme="minorHAnsi" w:hAnsiTheme="minorHAnsi" w:cs="Arial"/>
          <w:noProof/>
          <w:sz w:val="24"/>
          <w:szCs w:val="24"/>
          <w:lang w:val="pt-BR" w:eastAsia="pt-BR"/>
        </w:rPr>
        <mc:AlternateContent>
          <mc:Choice Requires="wps">
            <w:drawing>
              <wp:anchor distT="0" distB="0" distL="114300" distR="114300" simplePos="0" relativeHeight="251660288" behindDoc="0" locked="0" layoutInCell="1" allowOverlap="1" wp14:anchorId="71314276" wp14:editId="0FB49338">
                <wp:simplePos x="0" y="0"/>
                <wp:positionH relativeFrom="column">
                  <wp:posOffset>2230120</wp:posOffset>
                </wp:positionH>
                <wp:positionV relativeFrom="paragraph">
                  <wp:posOffset>6985</wp:posOffset>
                </wp:positionV>
                <wp:extent cx="1876425" cy="2428875"/>
                <wp:effectExtent l="0" t="0" r="28575" b="28575"/>
                <wp:wrapNone/>
                <wp:docPr id="9" name="Caixa de texto 9"/>
                <wp:cNvGraphicFramePr/>
                <a:graphic xmlns:a="http://schemas.openxmlformats.org/drawingml/2006/main">
                  <a:graphicData uri="http://schemas.microsoft.com/office/word/2010/wordprocessingShape">
                    <wps:wsp>
                      <wps:cNvSpPr txBox="1"/>
                      <wps:spPr>
                        <a:xfrm>
                          <a:off x="0" y="0"/>
                          <a:ext cx="1876425" cy="2428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D567F0" w14:textId="36D9E3DA" w:rsidR="00CE510D" w:rsidRDefault="00CE510D">
                            <w:r>
                              <w:rPr>
                                <w:noProof/>
                                <w:lang w:val="pt-BR" w:eastAsia="pt-BR"/>
                              </w:rPr>
                              <w:drawing>
                                <wp:inline distT="0" distB="0" distL="0" distR="0" wp14:anchorId="6006E614" wp14:editId="558CD747">
                                  <wp:extent cx="2285824" cy="1706653"/>
                                  <wp:effectExtent l="3810" t="0" r="4445"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MAlves 09-2014 (últimas instalações - primeiras marcações) (128).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289357" cy="1709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314276" id="_x0000_t202" coordsize="21600,21600" o:spt="202" path="m,l,21600r21600,l21600,xe">
                <v:stroke joinstyle="miter"/>
                <v:path gradientshapeok="t" o:connecttype="rect"/>
              </v:shapetype>
              <v:shape id="Caixa de texto 9" o:spid="_x0000_s1028" type="#_x0000_t202" style="position:absolute;left:0;text-align:left;margin-left:175.6pt;margin-top:.55pt;width:147.75pt;height:19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" fillcolor="white [3201]" strokeweight=".5pt">
                <v:textbox>
                  <w:txbxContent>
                    <w:p w14:paraId="36D567F0" w14:textId="36D9E3DA" w:rsidR="00CE510D" w:rsidRDefault="00CE510D">
                      <w:r>
                        <w:rPr>
                          <w:noProof/>
                          <w:lang w:val="pt-BR" w:eastAsia="pt-BR"/>
                        </w:rPr>
                        <w:drawing>
                          <wp:inline distT="0" distB="0" distL="0" distR="0" wp14:anchorId="6006E614" wp14:editId="558CD747">
                            <wp:extent cx="2285824" cy="1706653"/>
                            <wp:effectExtent l="3810" t="0" r="4445" b="444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BMAlves 09-2014 (últimas instalações - primeiras marcações) (128).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289357" cy="1709291"/>
                                    </a:xfrm>
                                    <a:prstGeom prst="rect">
                                      <a:avLst/>
                                    </a:prstGeom>
                                  </pic:spPr>
                                </pic:pic>
                              </a:graphicData>
                            </a:graphic>
                          </wp:inline>
                        </w:drawing>
                      </w:r>
                    </w:p>
                  </w:txbxContent>
                </v:textbox>
              </v:shape>
            </w:pict>
          </mc:Fallback>
        </mc:AlternateContent>
      </w:r>
    </w:p>
    <w:p w14:paraId="580CB946" w14:textId="3180B515" w:rsidR="00CE510D" w:rsidRDefault="00CE510D" w:rsidP="00FE78C8">
      <w:pPr>
        <w:jc w:val="both"/>
        <w:rPr>
          <w:rFonts w:asciiTheme="minorHAnsi" w:hAnsiTheme="minorHAnsi" w:cs="Arial"/>
          <w:sz w:val="24"/>
          <w:szCs w:val="24"/>
        </w:rPr>
      </w:pPr>
    </w:p>
    <w:p w14:paraId="7B2C87EB" w14:textId="77777777" w:rsidR="00CE510D" w:rsidRDefault="00CE510D" w:rsidP="00FE78C8">
      <w:pPr>
        <w:jc w:val="both"/>
        <w:rPr>
          <w:rFonts w:asciiTheme="minorHAnsi" w:hAnsiTheme="minorHAnsi" w:cs="Arial"/>
          <w:sz w:val="24"/>
          <w:szCs w:val="24"/>
        </w:rPr>
      </w:pPr>
    </w:p>
    <w:p w14:paraId="76674C3C" w14:textId="77777777" w:rsidR="00CE510D" w:rsidRDefault="00CE510D" w:rsidP="00FE78C8">
      <w:pPr>
        <w:jc w:val="both"/>
        <w:rPr>
          <w:rFonts w:asciiTheme="minorHAnsi" w:hAnsiTheme="minorHAnsi" w:cs="Arial"/>
          <w:sz w:val="24"/>
          <w:szCs w:val="24"/>
        </w:rPr>
      </w:pPr>
    </w:p>
    <w:p w14:paraId="73E4A263" w14:textId="77777777" w:rsidR="00CE510D" w:rsidRDefault="00CE510D" w:rsidP="00FE78C8">
      <w:pPr>
        <w:jc w:val="both"/>
        <w:rPr>
          <w:rFonts w:asciiTheme="minorHAnsi" w:hAnsiTheme="minorHAnsi" w:cs="Arial"/>
          <w:sz w:val="24"/>
          <w:szCs w:val="24"/>
        </w:rPr>
      </w:pPr>
    </w:p>
    <w:p w14:paraId="2536B544" w14:textId="105C9DF2" w:rsidR="00CE510D" w:rsidRDefault="00CE510D" w:rsidP="00FE78C8">
      <w:pPr>
        <w:jc w:val="both"/>
        <w:rPr>
          <w:rFonts w:asciiTheme="minorHAnsi" w:hAnsiTheme="minorHAnsi" w:cs="Arial"/>
          <w:sz w:val="24"/>
          <w:szCs w:val="24"/>
        </w:rPr>
      </w:pPr>
    </w:p>
    <w:p w14:paraId="3ED4AA93" w14:textId="77777777" w:rsidR="00CE510D" w:rsidRDefault="00CE510D" w:rsidP="00FE78C8">
      <w:pPr>
        <w:jc w:val="both"/>
        <w:rPr>
          <w:rFonts w:asciiTheme="minorHAnsi" w:hAnsiTheme="minorHAnsi" w:cs="Arial"/>
          <w:sz w:val="24"/>
          <w:szCs w:val="24"/>
        </w:rPr>
      </w:pPr>
    </w:p>
    <w:p w14:paraId="7FA09E11" w14:textId="77777777" w:rsidR="00CE510D" w:rsidRDefault="00CE510D" w:rsidP="00FE78C8">
      <w:pPr>
        <w:jc w:val="both"/>
        <w:rPr>
          <w:rFonts w:asciiTheme="minorHAnsi" w:hAnsiTheme="minorHAnsi" w:cs="Arial"/>
          <w:sz w:val="24"/>
          <w:szCs w:val="24"/>
        </w:rPr>
      </w:pPr>
    </w:p>
    <w:p w14:paraId="4FDCFC1E" w14:textId="77777777" w:rsidR="00CE510D" w:rsidRDefault="00CE510D" w:rsidP="00FE78C8">
      <w:pPr>
        <w:jc w:val="both"/>
        <w:rPr>
          <w:rFonts w:asciiTheme="minorHAnsi" w:hAnsiTheme="minorHAnsi" w:cs="Arial"/>
          <w:sz w:val="24"/>
          <w:szCs w:val="24"/>
        </w:rPr>
      </w:pPr>
    </w:p>
    <w:p w14:paraId="6BC0F42C" w14:textId="62596CFE" w:rsidR="00CE510D" w:rsidRDefault="00CE510D" w:rsidP="00FE78C8">
      <w:pPr>
        <w:jc w:val="both"/>
        <w:rPr>
          <w:rFonts w:asciiTheme="minorHAnsi" w:hAnsiTheme="minorHAnsi" w:cs="Arial"/>
          <w:sz w:val="24"/>
          <w:szCs w:val="24"/>
        </w:rPr>
      </w:pPr>
    </w:p>
    <w:p w14:paraId="64641DB0" w14:textId="77777777" w:rsidR="00CE510D" w:rsidRDefault="00CE510D" w:rsidP="00FE78C8">
      <w:pPr>
        <w:jc w:val="both"/>
        <w:rPr>
          <w:rFonts w:asciiTheme="minorHAnsi" w:hAnsiTheme="minorHAnsi" w:cs="Arial"/>
          <w:sz w:val="24"/>
          <w:szCs w:val="24"/>
        </w:rPr>
      </w:pPr>
    </w:p>
    <w:p w14:paraId="6FD3E3BE" w14:textId="2A2ED304" w:rsidR="00CE510D" w:rsidRDefault="00CE510D" w:rsidP="00FE78C8">
      <w:pPr>
        <w:jc w:val="both"/>
        <w:rPr>
          <w:rFonts w:asciiTheme="minorHAnsi" w:hAnsiTheme="minorHAnsi" w:cs="Arial"/>
          <w:sz w:val="24"/>
          <w:szCs w:val="24"/>
        </w:rPr>
      </w:pPr>
    </w:p>
    <w:p w14:paraId="2ED4E510" w14:textId="64144063" w:rsidR="00CE510D" w:rsidRDefault="00CE510D" w:rsidP="00FE78C8">
      <w:pPr>
        <w:jc w:val="both"/>
        <w:rPr>
          <w:rFonts w:asciiTheme="minorHAnsi" w:hAnsiTheme="minorHAnsi" w:cs="Arial"/>
          <w:sz w:val="24"/>
          <w:szCs w:val="24"/>
        </w:rPr>
      </w:pPr>
    </w:p>
    <w:p w14:paraId="3864662A" w14:textId="77777777" w:rsidR="00CE510D" w:rsidRDefault="00CE510D" w:rsidP="00FE78C8">
      <w:pPr>
        <w:jc w:val="both"/>
        <w:rPr>
          <w:rFonts w:asciiTheme="minorHAnsi" w:hAnsiTheme="minorHAnsi" w:cs="Arial"/>
          <w:sz w:val="24"/>
          <w:szCs w:val="24"/>
        </w:rPr>
      </w:pPr>
    </w:p>
    <w:p w14:paraId="7EB01A71" w14:textId="3FA559F0" w:rsidR="00CE510D" w:rsidRDefault="00860F68" w:rsidP="00FE78C8">
      <w:pPr>
        <w:jc w:val="both"/>
        <w:rPr>
          <w:rFonts w:asciiTheme="minorHAnsi" w:hAnsiTheme="minorHAnsi" w:cs="Arial"/>
          <w:sz w:val="24"/>
          <w:szCs w:val="24"/>
        </w:rPr>
      </w:pPr>
      <w:r>
        <w:rPr>
          <w:rFonts w:asciiTheme="minorHAnsi" w:hAnsiTheme="minorHAnsi" w:cs="Arial"/>
          <w:noProof/>
          <w:sz w:val="24"/>
          <w:szCs w:val="24"/>
          <w:lang w:val="pt-BR" w:eastAsia="pt-BR"/>
        </w:rPr>
        <mc:AlternateContent>
          <mc:Choice Requires="wps">
            <w:drawing>
              <wp:anchor distT="0" distB="0" distL="114300" distR="114300" simplePos="0" relativeHeight="251662336" behindDoc="0" locked="0" layoutInCell="1" allowOverlap="1" wp14:anchorId="0AF07405" wp14:editId="2AD3C92F">
                <wp:simplePos x="0" y="0"/>
                <wp:positionH relativeFrom="column">
                  <wp:posOffset>208915</wp:posOffset>
                </wp:positionH>
                <wp:positionV relativeFrom="paragraph">
                  <wp:posOffset>187960</wp:posOffset>
                </wp:positionV>
                <wp:extent cx="2400300" cy="2971800"/>
                <wp:effectExtent l="0" t="0" r="19050" b="19050"/>
                <wp:wrapNone/>
                <wp:docPr id="12" name="Caixa de texto 12"/>
                <wp:cNvGraphicFramePr/>
                <a:graphic xmlns:a="http://schemas.openxmlformats.org/drawingml/2006/main">
                  <a:graphicData uri="http://schemas.microsoft.com/office/word/2010/wordprocessingShape">
                    <wps:wsp>
                      <wps:cNvSpPr txBox="1"/>
                      <wps:spPr>
                        <a:xfrm>
                          <a:off x="0" y="0"/>
                          <a:ext cx="2400300" cy="2971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FEA7C4" w14:textId="18AB5791" w:rsidR="00CE510D" w:rsidRDefault="00CE510D">
                            <w:r>
                              <w:rPr>
                                <w:noProof/>
                                <w:lang w:val="pt-BR" w:eastAsia="pt-BR"/>
                              </w:rPr>
                              <w:drawing>
                                <wp:inline distT="0" distB="0" distL="0" distR="0" wp14:anchorId="004B2302" wp14:editId="46D5E304">
                                  <wp:extent cx="2874010" cy="2223455"/>
                                  <wp:effectExtent l="1587" t="0" r="4128" b="4127"/>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BMAlves 09-2014 (últimas instalações - primeiras marcações) (184).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876187" cy="222513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07405" id="Caixa de texto 12" o:spid="_x0000_s1029" type="#_x0000_t202" style="position:absolute;left:0;text-align:left;margin-left:16.45pt;margin-top:14.8pt;width:189pt;height:23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" fillcolor="white [3201]" strokeweight=".5pt">
                <v:textbox>
                  <w:txbxContent>
                    <w:p w14:paraId="4DFEA7C4" w14:textId="18AB5791" w:rsidR="00CE510D" w:rsidRDefault="00CE510D">
                      <w:r>
                        <w:rPr>
                          <w:noProof/>
                          <w:lang w:val="pt-BR" w:eastAsia="pt-BR"/>
                        </w:rPr>
                        <w:drawing>
                          <wp:inline distT="0" distB="0" distL="0" distR="0" wp14:anchorId="004B2302" wp14:editId="46D5E304">
                            <wp:extent cx="2874010" cy="2223455"/>
                            <wp:effectExtent l="1587" t="0" r="4128" b="4127"/>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BMAlves 09-2014 (últimas instalações - primeiras marcações) (184).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2876187" cy="2225139"/>
                                    </a:xfrm>
                                    <a:prstGeom prst="rect">
                                      <a:avLst/>
                                    </a:prstGeom>
                                  </pic:spPr>
                                </pic:pic>
                              </a:graphicData>
                            </a:graphic>
                          </wp:inline>
                        </w:drawing>
                      </w:r>
                    </w:p>
                  </w:txbxContent>
                </v:textbox>
              </v:shape>
            </w:pict>
          </mc:Fallback>
        </mc:AlternateContent>
      </w:r>
    </w:p>
    <w:p w14:paraId="44F3624D" w14:textId="602C13BE" w:rsidR="00CE510D" w:rsidRDefault="00860F68" w:rsidP="00FE78C8">
      <w:pPr>
        <w:jc w:val="both"/>
        <w:rPr>
          <w:rFonts w:asciiTheme="minorHAnsi" w:hAnsiTheme="minorHAnsi" w:cs="Arial"/>
          <w:sz w:val="24"/>
          <w:szCs w:val="24"/>
        </w:rPr>
      </w:pPr>
      <w:r>
        <w:rPr>
          <w:rFonts w:asciiTheme="minorHAnsi" w:hAnsiTheme="minorHAnsi" w:cs="Arial"/>
          <w:noProof/>
          <w:sz w:val="24"/>
          <w:szCs w:val="24"/>
          <w:lang w:val="pt-BR" w:eastAsia="pt-BR"/>
        </w:rPr>
        <mc:AlternateContent>
          <mc:Choice Requires="wps">
            <w:drawing>
              <wp:anchor distT="0" distB="0" distL="114300" distR="114300" simplePos="0" relativeHeight="251663360" behindDoc="0" locked="0" layoutInCell="1" allowOverlap="1" wp14:anchorId="026F650D" wp14:editId="154AF12B">
                <wp:simplePos x="0" y="0"/>
                <wp:positionH relativeFrom="column">
                  <wp:posOffset>3154045</wp:posOffset>
                </wp:positionH>
                <wp:positionV relativeFrom="paragraph">
                  <wp:posOffset>14605</wp:posOffset>
                </wp:positionV>
                <wp:extent cx="2114550" cy="2809875"/>
                <wp:effectExtent l="0" t="0" r="19050" b="28575"/>
                <wp:wrapNone/>
                <wp:docPr id="15" name="Caixa de texto 15"/>
                <wp:cNvGraphicFramePr/>
                <a:graphic xmlns:a="http://schemas.openxmlformats.org/drawingml/2006/main">
                  <a:graphicData uri="http://schemas.microsoft.com/office/word/2010/wordprocessingShape">
                    <wps:wsp>
                      <wps:cNvSpPr txBox="1"/>
                      <wps:spPr>
                        <a:xfrm>
                          <a:off x="0" y="0"/>
                          <a:ext cx="2114550" cy="2809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E68687" w14:textId="275B7749" w:rsidR="00CE510D" w:rsidRDefault="00CE510D">
                            <w:r>
                              <w:rPr>
                                <w:noProof/>
                                <w:lang w:val="pt-BR" w:eastAsia="pt-BR"/>
                              </w:rPr>
                              <w:drawing>
                                <wp:inline distT="0" distB="0" distL="0" distR="0" wp14:anchorId="7AFBF1CD" wp14:editId="73035D17">
                                  <wp:extent cx="2703830" cy="1942384"/>
                                  <wp:effectExtent l="0" t="0" r="127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BMAlves 09-2014 (últimas instalações - primeiras marcações) (185).JPG"/>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2708405" cy="194567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F650D" id="Caixa de texto 15" o:spid="_x0000_s1030" type="#_x0000_t202" style="position:absolute;left:0;text-align:left;margin-left:248.35pt;margin-top:1.15pt;width:166.5pt;height:2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" fillcolor="white [3201]" strokeweight=".5pt">
                <v:textbox>
                  <w:txbxContent>
                    <w:p w14:paraId="33E68687" w14:textId="275B7749" w:rsidR="00CE510D" w:rsidRDefault="00CE510D">
                      <w:r>
                        <w:rPr>
                          <w:noProof/>
                          <w:lang w:val="pt-BR" w:eastAsia="pt-BR"/>
                        </w:rPr>
                        <w:drawing>
                          <wp:inline distT="0" distB="0" distL="0" distR="0" wp14:anchorId="7AFBF1CD" wp14:editId="73035D17">
                            <wp:extent cx="2703830" cy="1942384"/>
                            <wp:effectExtent l="0" t="0" r="1270" b="127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BMAlves 09-2014 (últimas instalações - primeiras marcações) (185).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708405" cy="1945671"/>
                                    </a:xfrm>
                                    <a:prstGeom prst="rect">
                                      <a:avLst/>
                                    </a:prstGeom>
                                  </pic:spPr>
                                </pic:pic>
                              </a:graphicData>
                            </a:graphic>
                          </wp:inline>
                        </w:drawing>
                      </w:r>
                    </w:p>
                  </w:txbxContent>
                </v:textbox>
              </v:shape>
            </w:pict>
          </mc:Fallback>
        </mc:AlternateContent>
      </w:r>
    </w:p>
    <w:p w14:paraId="480F0A8D" w14:textId="07F86AF6" w:rsidR="00CE510D" w:rsidRDefault="00CE510D" w:rsidP="00FE78C8">
      <w:pPr>
        <w:jc w:val="both"/>
        <w:rPr>
          <w:rFonts w:asciiTheme="minorHAnsi" w:hAnsiTheme="minorHAnsi" w:cs="Arial"/>
          <w:sz w:val="24"/>
          <w:szCs w:val="24"/>
        </w:rPr>
      </w:pPr>
    </w:p>
    <w:p w14:paraId="689A9B38" w14:textId="59BD73A3" w:rsidR="00CE510D" w:rsidRDefault="00CE510D" w:rsidP="00FE78C8">
      <w:pPr>
        <w:jc w:val="both"/>
        <w:rPr>
          <w:rFonts w:asciiTheme="minorHAnsi" w:hAnsiTheme="minorHAnsi" w:cs="Arial"/>
          <w:sz w:val="24"/>
          <w:szCs w:val="24"/>
        </w:rPr>
      </w:pPr>
    </w:p>
    <w:p w14:paraId="0E41B100" w14:textId="2D2039A9" w:rsidR="00CE510D" w:rsidRDefault="00CE510D" w:rsidP="00FE78C8">
      <w:pPr>
        <w:jc w:val="both"/>
        <w:rPr>
          <w:rFonts w:asciiTheme="minorHAnsi" w:hAnsiTheme="minorHAnsi" w:cs="Arial"/>
          <w:sz w:val="24"/>
          <w:szCs w:val="24"/>
        </w:rPr>
      </w:pPr>
    </w:p>
    <w:p w14:paraId="093017EF" w14:textId="3B81E151" w:rsidR="00CE510D" w:rsidRDefault="00CE510D" w:rsidP="00FE78C8">
      <w:pPr>
        <w:jc w:val="both"/>
        <w:rPr>
          <w:rFonts w:asciiTheme="minorHAnsi" w:hAnsiTheme="minorHAnsi" w:cs="Arial"/>
          <w:sz w:val="24"/>
          <w:szCs w:val="24"/>
        </w:rPr>
      </w:pPr>
    </w:p>
    <w:p w14:paraId="20621275" w14:textId="3679455F" w:rsidR="00CE510D" w:rsidRDefault="00CE510D" w:rsidP="00FE78C8">
      <w:pPr>
        <w:jc w:val="both"/>
        <w:rPr>
          <w:rFonts w:asciiTheme="minorHAnsi" w:hAnsiTheme="minorHAnsi" w:cs="Arial"/>
          <w:sz w:val="24"/>
          <w:szCs w:val="24"/>
        </w:rPr>
      </w:pPr>
    </w:p>
    <w:p w14:paraId="1C5D8EE6" w14:textId="77777777" w:rsidR="00AB56F9" w:rsidRDefault="00AB56F9" w:rsidP="00CE510D">
      <w:pPr>
        <w:rPr>
          <w:rFonts w:asciiTheme="minorHAnsi" w:hAnsiTheme="minorHAnsi" w:cs="Arial"/>
          <w:sz w:val="24"/>
          <w:szCs w:val="24"/>
        </w:rPr>
      </w:pPr>
    </w:p>
    <w:p w14:paraId="29038192" w14:textId="77777777" w:rsidR="00CE510D" w:rsidRDefault="00CE510D" w:rsidP="00CE510D">
      <w:pPr>
        <w:rPr>
          <w:rFonts w:asciiTheme="minorHAnsi" w:hAnsiTheme="minorHAnsi" w:cs="Arial"/>
          <w:sz w:val="24"/>
          <w:szCs w:val="24"/>
        </w:rPr>
      </w:pPr>
    </w:p>
    <w:p w14:paraId="068E7BB5" w14:textId="77777777" w:rsidR="00CE510D" w:rsidRDefault="00CE510D" w:rsidP="00CE510D">
      <w:pPr>
        <w:rPr>
          <w:rFonts w:asciiTheme="minorHAnsi" w:hAnsiTheme="minorHAnsi" w:cs="Arial"/>
          <w:sz w:val="24"/>
          <w:szCs w:val="24"/>
        </w:rPr>
      </w:pPr>
    </w:p>
    <w:p w14:paraId="232C950A" w14:textId="77777777" w:rsidR="00CE510D" w:rsidRDefault="00CE510D" w:rsidP="00CE510D">
      <w:pPr>
        <w:rPr>
          <w:rFonts w:asciiTheme="minorHAnsi" w:hAnsiTheme="minorHAnsi" w:cs="Arial"/>
          <w:sz w:val="24"/>
          <w:szCs w:val="24"/>
        </w:rPr>
      </w:pPr>
    </w:p>
    <w:p w14:paraId="005E62A6" w14:textId="77777777" w:rsidR="00CE510D" w:rsidRDefault="00CE510D" w:rsidP="00CE510D">
      <w:pPr>
        <w:rPr>
          <w:rFonts w:asciiTheme="minorHAnsi" w:hAnsiTheme="minorHAnsi" w:cs="Arial"/>
          <w:sz w:val="24"/>
          <w:szCs w:val="24"/>
        </w:rPr>
      </w:pPr>
    </w:p>
    <w:p w14:paraId="3FFB2EC1" w14:textId="77777777" w:rsidR="00CE510D" w:rsidRDefault="00CE510D" w:rsidP="00CE510D">
      <w:pPr>
        <w:rPr>
          <w:rFonts w:asciiTheme="minorHAnsi" w:hAnsiTheme="minorHAnsi" w:cs="Arial"/>
          <w:sz w:val="24"/>
          <w:szCs w:val="24"/>
        </w:rPr>
      </w:pPr>
    </w:p>
    <w:p w14:paraId="223D81A7" w14:textId="77777777" w:rsidR="00CE510D" w:rsidRDefault="00CE510D" w:rsidP="00CE510D">
      <w:pPr>
        <w:rPr>
          <w:rFonts w:asciiTheme="minorHAnsi" w:hAnsiTheme="minorHAnsi" w:cs="Arial"/>
          <w:sz w:val="24"/>
          <w:szCs w:val="24"/>
        </w:rPr>
      </w:pPr>
    </w:p>
    <w:p w14:paraId="2CA395DF" w14:textId="33384671" w:rsidR="00CE510D" w:rsidRDefault="00CE510D" w:rsidP="00CE510D">
      <w:pPr>
        <w:rPr>
          <w:rFonts w:asciiTheme="minorHAnsi" w:hAnsiTheme="minorHAnsi" w:cs="Arial"/>
          <w:sz w:val="24"/>
          <w:szCs w:val="24"/>
        </w:rPr>
      </w:pPr>
    </w:p>
    <w:p w14:paraId="1AB95A50" w14:textId="77777777" w:rsidR="00CE510D" w:rsidRDefault="00CE510D" w:rsidP="00CE510D">
      <w:pPr>
        <w:rPr>
          <w:rFonts w:asciiTheme="minorHAnsi" w:hAnsiTheme="minorHAnsi" w:cs="Arial"/>
          <w:sz w:val="24"/>
          <w:szCs w:val="24"/>
        </w:rPr>
      </w:pPr>
    </w:p>
    <w:p w14:paraId="53CA81C8" w14:textId="77777777" w:rsidR="00CE510D" w:rsidRDefault="00CE510D" w:rsidP="00CE510D">
      <w:pPr>
        <w:rPr>
          <w:rFonts w:asciiTheme="minorHAnsi" w:hAnsiTheme="minorHAnsi" w:cs="Arial"/>
          <w:sz w:val="24"/>
          <w:szCs w:val="24"/>
        </w:rPr>
      </w:pPr>
    </w:p>
    <w:p w14:paraId="1AE1C3E1" w14:textId="77777777" w:rsidR="00CE510D" w:rsidRDefault="00CE510D" w:rsidP="00CE510D">
      <w:pPr>
        <w:rPr>
          <w:rFonts w:asciiTheme="minorHAnsi" w:hAnsiTheme="minorHAnsi" w:cs="Arial"/>
          <w:sz w:val="24"/>
          <w:szCs w:val="24"/>
        </w:rPr>
      </w:pPr>
    </w:p>
    <w:p w14:paraId="7125C821" w14:textId="77777777" w:rsidR="00CE510D" w:rsidRDefault="00CE510D" w:rsidP="00CE510D">
      <w:pPr>
        <w:rPr>
          <w:rFonts w:asciiTheme="minorHAnsi" w:hAnsiTheme="minorHAnsi" w:cs="Arial"/>
          <w:sz w:val="24"/>
          <w:szCs w:val="24"/>
        </w:rPr>
      </w:pPr>
    </w:p>
    <w:p w14:paraId="74FBDFE2" w14:textId="2666B62C" w:rsidR="00095EDE" w:rsidRDefault="00095EDE">
      <w:pPr>
        <w:rPr>
          <w:rFonts w:asciiTheme="minorHAnsi" w:hAnsiTheme="minorHAnsi" w:cs="Arial"/>
          <w:sz w:val="24"/>
          <w:szCs w:val="24"/>
        </w:rPr>
      </w:pPr>
    </w:p>
    <w:p w14:paraId="7ABEE1EC" w14:textId="5560F15D" w:rsidR="00760C4D" w:rsidRDefault="00760C4D">
      <w:pPr>
        <w:rPr>
          <w:rFonts w:asciiTheme="minorHAnsi" w:hAnsiTheme="minorHAnsi" w:cs="Arial"/>
          <w:sz w:val="24"/>
          <w:szCs w:val="24"/>
        </w:rPr>
      </w:pPr>
      <w:r>
        <w:rPr>
          <w:rFonts w:asciiTheme="minorHAnsi" w:hAnsiTheme="minorHAnsi" w:cs="Arial"/>
          <w:sz w:val="24"/>
          <w:szCs w:val="24"/>
        </w:rPr>
        <w:br w:type="page"/>
      </w:r>
    </w:p>
    <w:p w14:paraId="03185F18" w14:textId="77777777" w:rsidR="00760C4D" w:rsidRDefault="00760C4D">
      <w:pPr>
        <w:rPr>
          <w:rFonts w:asciiTheme="minorHAnsi" w:hAnsiTheme="minorHAnsi" w:cs="Arial"/>
          <w:sz w:val="24"/>
          <w:szCs w:val="24"/>
        </w:rPr>
      </w:pPr>
    </w:p>
    <w:p w14:paraId="5FEF9B50" w14:textId="77777777" w:rsidR="008F068C" w:rsidRDefault="008F068C" w:rsidP="00760C4D">
      <w:pPr>
        <w:pStyle w:val="Default"/>
        <w:spacing w:after="120"/>
        <w:jc w:val="center"/>
        <w:rPr>
          <w:rFonts w:asciiTheme="minorHAnsi" w:hAnsiTheme="minorHAnsi"/>
          <w:b/>
          <w:bCs/>
        </w:rPr>
      </w:pPr>
    </w:p>
    <w:p w14:paraId="21AFB156" w14:textId="77777777" w:rsidR="00760C4D" w:rsidRDefault="00760C4D" w:rsidP="00760C4D">
      <w:pPr>
        <w:pStyle w:val="Default"/>
        <w:spacing w:after="120"/>
        <w:jc w:val="center"/>
        <w:rPr>
          <w:rFonts w:asciiTheme="minorHAnsi" w:hAnsiTheme="minorHAnsi"/>
          <w:b/>
          <w:bCs/>
        </w:rPr>
      </w:pPr>
      <w:r>
        <w:rPr>
          <w:rFonts w:asciiTheme="minorHAnsi" w:hAnsiTheme="minorHAnsi"/>
          <w:b/>
          <w:bCs/>
        </w:rPr>
        <w:t>ANEXO IV</w:t>
      </w:r>
    </w:p>
    <w:p w14:paraId="7A285B0D" w14:textId="77777777" w:rsidR="00760C4D" w:rsidRDefault="00760C4D" w:rsidP="00760C4D">
      <w:pPr>
        <w:pStyle w:val="Default"/>
        <w:spacing w:after="120"/>
        <w:jc w:val="center"/>
        <w:rPr>
          <w:rFonts w:asciiTheme="minorHAnsi" w:hAnsiTheme="minorHAnsi"/>
          <w:b/>
          <w:bCs/>
        </w:rPr>
      </w:pPr>
    </w:p>
    <w:p w14:paraId="06262681" w14:textId="77777777" w:rsidR="008F068C" w:rsidRDefault="008F068C" w:rsidP="00760C4D">
      <w:pPr>
        <w:pStyle w:val="Default"/>
        <w:spacing w:after="120"/>
        <w:jc w:val="center"/>
        <w:rPr>
          <w:rFonts w:asciiTheme="minorHAnsi" w:hAnsiTheme="minorHAnsi"/>
          <w:b/>
          <w:bCs/>
        </w:rPr>
      </w:pPr>
    </w:p>
    <w:p w14:paraId="2A596E26" w14:textId="6C32F686" w:rsidR="00760C4D" w:rsidRDefault="00760C4D" w:rsidP="00760C4D">
      <w:pPr>
        <w:pStyle w:val="Default"/>
        <w:spacing w:after="120"/>
        <w:jc w:val="center"/>
        <w:rPr>
          <w:rFonts w:asciiTheme="minorHAnsi" w:hAnsiTheme="minorHAnsi"/>
          <w:b/>
          <w:bCs/>
        </w:rPr>
      </w:pPr>
      <w:r>
        <w:rPr>
          <w:rFonts w:asciiTheme="minorHAnsi" w:hAnsiTheme="minorHAnsi"/>
          <w:b/>
          <w:bCs/>
        </w:rPr>
        <w:t>DOS PREÇOS, ESPECIFICAÇÕES E QUANTITATIVOS</w:t>
      </w:r>
    </w:p>
    <w:p w14:paraId="4170035F" w14:textId="77777777" w:rsidR="008F068C" w:rsidRDefault="008F068C" w:rsidP="00760C4D">
      <w:pPr>
        <w:pStyle w:val="Default"/>
        <w:spacing w:after="120"/>
        <w:jc w:val="center"/>
        <w:rPr>
          <w:rFonts w:asciiTheme="minorHAnsi" w:hAnsiTheme="minorHAnsi"/>
        </w:rPr>
      </w:pPr>
    </w:p>
    <w:p w14:paraId="43E36AA4" w14:textId="0C52D8D3" w:rsidR="00760C4D" w:rsidRDefault="00760C4D" w:rsidP="00760C4D">
      <w:pPr>
        <w:pStyle w:val="Default"/>
        <w:spacing w:after="120"/>
        <w:jc w:val="both"/>
        <w:rPr>
          <w:rFonts w:ascii="Wingdings" w:hAnsi="Wingdings"/>
        </w:rPr>
      </w:pPr>
      <w:r>
        <w:rPr>
          <w:rFonts w:asciiTheme="minorHAnsi" w:hAnsiTheme="minorHAnsi"/>
        </w:rPr>
        <w:t xml:space="preserve">1. O preço registrado, as especificações do objeto e as demais condições ofertadas </w:t>
      </w:r>
      <w:proofErr w:type="gramStart"/>
      <w:r>
        <w:rPr>
          <w:rFonts w:asciiTheme="minorHAnsi" w:hAnsiTheme="minorHAnsi"/>
        </w:rPr>
        <w:t>na(</w:t>
      </w:r>
      <w:proofErr w:type="gramEnd"/>
      <w:r>
        <w:rPr>
          <w:rFonts w:asciiTheme="minorHAnsi" w:hAnsiTheme="minorHAnsi"/>
        </w:rPr>
        <w:t xml:space="preserve">s) proposta(s) são as que </w:t>
      </w:r>
      <w:r w:rsidR="004D7A69">
        <w:rPr>
          <w:rFonts w:asciiTheme="minorHAnsi" w:hAnsiTheme="minorHAnsi"/>
        </w:rPr>
        <w:t>descritas no Termo de Referência.</w:t>
      </w:r>
      <w:r>
        <w:rPr>
          <w:rFonts w:asciiTheme="minorHAnsi" w:hAnsiTheme="minorHAnsi"/>
        </w:rPr>
        <w:t xml:space="preserve"> </w:t>
      </w:r>
      <w:r>
        <w:rPr>
          <w:rFonts w:ascii="Wingdings" w:hAnsi="Wingdings"/>
        </w:rPr>
        <w:t></w:t>
      </w:r>
    </w:p>
    <w:p w14:paraId="6154BCA4" w14:textId="77777777" w:rsidR="004D7A69" w:rsidRDefault="004D7A69" w:rsidP="00760C4D">
      <w:pPr>
        <w:pStyle w:val="Default"/>
        <w:spacing w:after="120"/>
        <w:jc w:val="both"/>
        <w:rPr>
          <w:rFonts w:asciiTheme="minorHAnsi" w:hAnsiTheme="minorHAnsi"/>
        </w:rPr>
      </w:pPr>
    </w:p>
    <w:p w14:paraId="067EF052" w14:textId="7F76DF6F" w:rsidR="00760C4D" w:rsidRPr="00AE0312" w:rsidRDefault="00760C4D" w:rsidP="00760C4D">
      <w:pPr>
        <w:tabs>
          <w:tab w:val="left" w:pos="1134"/>
        </w:tabs>
        <w:spacing w:after="120"/>
        <w:jc w:val="both"/>
        <w:rPr>
          <w:rFonts w:ascii="Calibri" w:eastAsia="Calibri" w:hAnsi="Calibri" w:cs="Calibri"/>
          <w:b/>
          <w:lang w:val="pt-BR"/>
        </w:rPr>
      </w:pPr>
      <w:r>
        <w:rPr>
          <w:rFonts w:cs="Calibri"/>
          <w:b/>
          <w:sz w:val="24"/>
          <w:szCs w:val="24"/>
          <w:shd w:val="clear" w:color="auto" w:fill="FFFFFF"/>
          <w:lang w:val="pt-BR" w:eastAsia="pt-BR"/>
        </w:rPr>
        <w:t xml:space="preserve">1.1 </w:t>
      </w:r>
      <w:r w:rsidRPr="00AE0312">
        <w:rPr>
          <w:rFonts w:cs="Calibri"/>
          <w:b/>
          <w:sz w:val="24"/>
          <w:szCs w:val="24"/>
          <w:shd w:val="clear" w:color="auto" w:fill="FFFFFF"/>
          <w:lang w:val="pt-BR" w:eastAsia="pt-BR"/>
        </w:rPr>
        <w:t>V</w:t>
      </w:r>
      <w:r>
        <w:rPr>
          <w:rFonts w:cs="Calibri"/>
          <w:b/>
          <w:sz w:val="24"/>
          <w:szCs w:val="24"/>
          <w:shd w:val="clear" w:color="auto" w:fill="FFFFFF"/>
          <w:lang w:val="pt-BR" w:eastAsia="pt-BR"/>
        </w:rPr>
        <w:t>alor</w:t>
      </w:r>
      <w:r w:rsidR="003C7F5A">
        <w:rPr>
          <w:rFonts w:cs="Calibri"/>
          <w:b/>
          <w:sz w:val="24"/>
          <w:szCs w:val="24"/>
          <w:shd w:val="clear" w:color="auto" w:fill="FFFFFF"/>
          <w:lang w:val="pt-BR" w:eastAsia="pt-BR"/>
        </w:rPr>
        <w:t xml:space="preserve"> Estimado</w:t>
      </w:r>
      <w:r>
        <w:rPr>
          <w:rFonts w:cs="Calibri"/>
          <w:b/>
          <w:sz w:val="24"/>
          <w:szCs w:val="24"/>
          <w:shd w:val="clear" w:color="auto" w:fill="FFFFFF"/>
          <w:lang w:val="pt-BR" w:eastAsia="pt-BR"/>
        </w:rPr>
        <w:t>:</w:t>
      </w:r>
      <w:r w:rsidRPr="00AE0312">
        <w:rPr>
          <w:rFonts w:cs="Calibri"/>
          <w:b/>
          <w:sz w:val="24"/>
          <w:szCs w:val="24"/>
          <w:shd w:val="clear" w:color="auto" w:fill="FFFFFF"/>
          <w:lang w:val="pt-BR" w:eastAsia="pt-BR"/>
        </w:rPr>
        <w:t xml:space="preserve"> </w:t>
      </w:r>
    </w:p>
    <w:tbl>
      <w:tblPr>
        <w:tblW w:w="8500" w:type="dxa"/>
        <w:jc w:val="center"/>
        <w:tblBorders>
          <w:top w:val="single" w:sz="4" w:space="0" w:color="000001"/>
          <w:left w:val="single" w:sz="4" w:space="0" w:color="000001"/>
          <w:bottom w:val="single" w:sz="4" w:space="0" w:color="000001"/>
          <w:insideH w:val="single" w:sz="4" w:space="0" w:color="000001"/>
        </w:tblBorders>
        <w:tblCellMar>
          <w:left w:w="103" w:type="dxa"/>
        </w:tblCellMar>
        <w:tblLook w:val="0000" w:firstRow="0" w:lastRow="0" w:firstColumn="0" w:lastColumn="0" w:noHBand="0" w:noVBand="0"/>
      </w:tblPr>
      <w:tblGrid>
        <w:gridCol w:w="4514"/>
        <w:gridCol w:w="851"/>
        <w:gridCol w:w="850"/>
        <w:gridCol w:w="1011"/>
        <w:gridCol w:w="1274"/>
      </w:tblGrid>
      <w:tr w:rsidR="00760C4D" w:rsidRPr="00AE0312" w14:paraId="5C4F5BB2" w14:textId="77777777" w:rsidTr="0075547A">
        <w:trPr>
          <w:jc w:val="center"/>
        </w:trPr>
        <w:tc>
          <w:tcPr>
            <w:tcW w:w="4531" w:type="dxa"/>
            <w:tcBorders>
              <w:top w:val="single" w:sz="4" w:space="0" w:color="000001"/>
              <w:left w:val="single" w:sz="4" w:space="0" w:color="000001"/>
              <w:bottom w:val="single" w:sz="4" w:space="0" w:color="000001"/>
            </w:tcBorders>
            <w:shd w:val="clear" w:color="auto" w:fill="DEEAF6"/>
            <w:tcMar>
              <w:left w:w="103" w:type="dxa"/>
            </w:tcMar>
            <w:vAlign w:val="center"/>
          </w:tcPr>
          <w:p w14:paraId="4ED62BFE" w14:textId="77777777" w:rsidR="00760C4D" w:rsidRDefault="00760C4D" w:rsidP="0075547A">
            <w:pPr>
              <w:spacing w:before="60" w:after="60" w:line="276" w:lineRule="auto"/>
              <w:jc w:val="center"/>
              <w:rPr>
                <w:rFonts w:ascii="Calibri" w:eastAsia="Calibri" w:hAnsi="Calibri" w:cs="Calibri"/>
                <w:b/>
              </w:rPr>
            </w:pPr>
            <w:proofErr w:type="spellStart"/>
            <w:r>
              <w:rPr>
                <w:rFonts w:eastAsia="Calibri" w:cs="Calibri"/>
                <w:b/>
              </w:rPr>
              <w:t>Serviço</w:t>
            </w:r>
            <w:proofErr w:type="spellEnd"/>
          </w:p>
        </w:tc>
        <w:tc>
          <w:tcPr>
            <w:tcW w:w="851" w:type="dxa"/>
            <w:tcBorders>
              <w:top w:val="single" w:sz="4" w:space="0" w:color="000001"/>
              <w:left w:val="single" w:sz="4" w:space="0" w:color="000001"/>
              <w:bottom w:val="single" w:sz="4" w:space="0" w:color="000001"/>
            </w:tcBorders>
            <w:shd w:val="clear" w:color="auto" w:fill="DEEAF6"/>
            <w:tcMar>
              <w:left w:w="103" w:type="dxa"/>
            </w:tcMar>
            <w:vAlign w:val="center"/>
          </w:tcPr>
          <w:p w14:paraId="09627D94" w14:textId="77777777" w:rsidR="00760C4D" w:rsidRPr="00095EDE" w:rsidRDefault="00760C4D" w:rsidP="0075547A">
            <w:pPr>
              <w:spacing w:before="60" w:after="60" w:line="276" w:lineRule="auto"/>
              <w:jc w:val="center"/>
              <w:rPr>
                <w:rFonts w:ascii="Calibri" w:eastAsia="Calibri" w:hAnsi="Calibri" w:cs="Calibri"/>
                <w:b/>
                <w:lang w:val="pt-BR"/>
              </w:rPr>
            </w:pPr>
            <w:r w:rsidRPr="00095EDE">
              <w:rPr>
                <w:rFonts w:eastAsia="Calibri" w:cs="Calibri"/>
                <w:b/>
                <w:lang w:val="pt-BR"/>
              </w:rPr>
              <w:t>Quant</w:t>
            </w:r>
            <w:r>
              <w:rPr>
                <w:rFonts w:eastAsia="Calibri" w:cs="Calibri"/>
                <w:b/>
                <w:lang w:val="pt-BR"/>
              </w:rPr>
              <w:t>.</w:t>
            </w:r>
          </w:p>
        </w:tc>
        <w:tc>
          <w:tcPr>
            <w:tcW w:w="850" w:type="dxa"/>
            <w:tcBorders>
              <w:top w:val="single" w:sz="4" w:space="0" w:color="000001"/>
              <w:left w:val="single" w:sz="4" w:space="0" w:color="000001"/>
              <w:bottom w:val="single" w:sz="4" w:space="0" w:color="000001"/>
            </w:tcBorders>
            <w:shd w:val="clear" w:color="auto" w:fill="DEEAF6"/>
            <w:tcMar>
              <w:left w:w="103" w:type="dxa"/>
            </w:tcMar>
            <w:vAlign w:val="center"/>
          </w:tcPr>
          <w:p w14:paraId="22784320" w14:textId="77777777" w:rsidR="00760C4D" w:rsidRPr="00095EDE" w:rsidRDefault="00760C4D" w:rsidP="0075547A">
            <w:pPr>
              <w:spacing w:before="60" w:after="60" w:line="276" w:lineRule="auto"/>
              <w:jc w:val="center"/>
              <w:rPr>
                <w:rFonts w:ascii="Calibri" w:eastAsia="Calibri" w:hAnsi="Calibri" w:cs="Calibri"/>
                <w:b/>
                <w:lang w:val="pt-BR"/>
              </w:rPr>
            </w:pPr>
            <w:r>
              <w:rPr>
                <w:rFonts w:ascii="Calibri" w:eastAsia="Calibri" w:hAnsi="Calibri" w:cs="Calibri"/>
                <w:b/>
                <w:lang w:val="pt-BR"/>
              </w:rPr>
              <w:t>Um.</w:t>
            </w:r>
          </w:p>
        </w:tc>
        <w:tc>
          <w:tcPr>
            <w:tcW w:w="993" w:type="dxa"/>
            <w:tcBorders>
              <w:top w:val="single" w:sz="4" w:space="0" w:color="000001"/>
              <w:left w:val="single" w:sz="4" w:space="0" w:color="000001"/>
              <w:bottom w:val="single" w:sz="4" w:space="0" w:color="000001"/>
            </w:tcBorders>
            <w:shd w:val="clear" w:color="auto" w:fill="DEEAF6"/>
            <w:tcMar>
              <w:left w:w="103" w:type="dxa"/>
            </w:tcMar>
            <w:vAlign w:val="center"/>
          </w:tcPr>
          <w:p w14:paraId="7AB3EA7A" w14:textId="77777777" w:rsidR="00760C4D" w:rsidRDefault="00760C4D" w:rsidP="0075547A">
            <w:pPr>
              <w:spacing w:before="60" w:after="60" w:line="276" w:lineRule="auto"/>
              <w:jc w:val="center"/>
              <w:rPr>
                <w:rFonts w:ascii="Calibri" w:eastAsia="Calibri" w:hAnsi="Calibri" w:cs="Calibri"/>
                <w:b/>
              </w:rPr>
            </w:pPr>
            <w:r>
              <w:rPr>
                <w:rFonts w:eastAsia="Calibri" w:cs="Calibri"/>
                <w:b/>
              </w:rPr>
              <w:t xml:space="preserve">Valor </w:t>
            </w:r>
            <w:proofErr w:type="spellStart"/>
            <w:r>
              <w:rPr>
                <w:rFonts w:eastAsia="Calibri" w:cs="Calibri"/>
                <w:b/>
              </w:rPr>
              <w:t>Unitario</w:t>
            </w:r>
            <w:proofErr w:type="spellEnd"/>
          </w:p>
        </w:tc>
        <w:tc>
          <w:tcPr>
            <w:tcW w:w="1275" w:type="dxa"/>
            <w:tcBorders>
              <w:top w:val="single" w:sz="4" w:space="0" w:color="000001"/>
              <w:left w:val="single" w:sz="4" w:space="0" w:color="000001"/>
              <w:bottom w:val="single" w:sz="4" w:space="0" w:color="000001"/>
              <w:right w:val="single" w:sz="4" w:space="0" w:color="auto"/>
            </w:tcBorders>
            <w:shd w:val="clear" w:color="auto" w:fill="DEEAF6"/>
            <w:tcMar>
              <w:left w:w="103" w:type="dxa"/>
            </w:tcMar>
            <w:vAlign w:val="center"/>
          </w:tcPr>
          <w:p w14:paraId="633751F0" w14:textId="77777777" w:rsidR="00760C4D" w:rsidRPr="00095EDE" w:rsidRDefault="00760C4D" w:rsidP="0075547A">
            <w:pPr>
              <w:spacing w:before="60" w:after="60" w:line="276" w:lineRule="auto"/>
              <w:jc w:val="center"/>
              <w:rPr>
                <w:rFonts w:ascii="Calibri" w:eastAsia="Calibri" w:hAnsi="Calibri" w:cs="Calibri"/>
                <w:b/>
                <w:lang w:val="pt-BR"/>
              </w:rPr>
            </w:pPr>
            <w:r>
              <w:rPr>
                <w:rFonts w:eastAsia="Calibri" w:cs="Calibri"/>
                <w:b/>
                <w:lang w:val="pt-BR"/>
              </w:rPr>
              <w:t>Valor Total</w:t>
            </w:r>
          </w:p>
        </w:tc>
      </w:tr>
      <w:tr w:rsidR="00760C4D" w14:paraId="46FE544C" w14:textId="77777777" w:rsidTr="0075547A">
        <w:trPr>
          <w:jc w:val="center"/>
        </w:trPr>
        <w:tc>
          <w:tcPr>
            <w:tcW w:w="4531" w:type="dxa"/>
            <w:tcBorders>
              <w:top w:val="single" w:sz="4" w:space="0" w:color="000001"/>
              <w:left w:val="single" w:sz="4" w:space="0" w:color="000001"/>
              <w:bottom w:val="single" w:sz="4" w:space="0" w:color="000001"/>
            </w:tcBorders>
            <w:shd w:val="clear" w:color="auto" w:fill="auto"/>
            <w:tcMar>
              <w:left w:w="103" w:type="dxa"/>
            </w:tcMar>
            <w:vAlign w:val="center"/>
          </w:tcPr>
          <w:p w14:paraId="6B7DB100" w14:textId="77777777" w:rsidR="00760C4D" w:rsidRDefault="00760C4D" w:rsidP="0075547A">
            <w:pPr>
              <w:pStyle w:val="Default"/>
              <w:spacing w:before="60" w:after="60" w:line="276" w:lineRule="auto"/>
              <w:rPr>
                <w:rFonts w:ascii="Calibri" w:hAnsi="Calibri" w:cs="Calibri"/>
                <w:sz w:val="20"/>
                <w:szCs w:val="20"/>
              </w:rPr>
            </w:pPr>
            <w:r w:rsidRPr="004F3278">
              <w:rPr>
                <w:rFonts w:asciiTheme="minorHAnsi" w:hAnsiTheme="minorHAnsi"/>
              </w:rPr>
              <w:t xml:space="preserve">REGISTRO DE PREÇOS PARA SERVIÇO DE montagem e manutenção de aparato de recepção de dados de </w:t>
            </w:r>
            <w:proofErr w:type="spellStart"/>
            <w:r w:rsidRPr="004F3278">
              <w:rPr>
                <w:rFonts w:asciiTheme="minorHAnsi" w:hAnsiTheme="minorHAnsi"/>
              </w:rPr>
              <w:t>biotelemetria</w:t>
            </w:r>
            <w:proofErr w:type="spellEnd"/>
            <w:r w:rsidRPr="004F3278">
              <w:rPr>
                <w:rFonts w:asciiTheme="minorHAnsi" w:hAnsiTheme="minorHAnsi"/>
              </w:rPr>
              <w:t xml:space="preserve"> alimentados por energia solar, destinados ao Convênio de Cooperação Técnico-Científica nº 4020000813 “GT 0612”, pelo período de 12 (doze) meses</w:t>
            </w:r>
          </w:p>
        </w:tc>
        <w:tc>
          <w:tcPr>
            <w:tcW w:w="851" w:type="dxa"/>
            <w:tcBorders>
              <w:top w:val="single" w:sz="4" w:space="0" w:color="000001"/>
              <w:left w:val="single" w:sz="4" w:space="0" w:color="000001"/>
              <w:bottom w:val="single" w:sz="4" w:space="0" w:color="000001"/>
            </w:tcBorders>
            <w:shd w:val="clear" w:color="auto" w:fill="auto"/>
            <w:tcMar>
              <w:left w:w="103" w:type="dxa"/>
            </w:tcMar>
            <w:vAlign w:val="center"/>
          </w:tcPr>
          <w:p w14:paraId="4FFC3812" w14:textId="77777777" w:rsidR="00760C4D" w:rsidRDefault="00760C4D" w:rsidP="0075547A">
            <w:pPr>
              <w:spacing w:before="60" w:after="60" w:line="276" w:lineRule="auto"/>
              <w:jc w:val="center"/>
              <w:rPr>
                <w:rFonts w:ascii="Calibri" w:eastAsia="Calibri" w:hAnsi="Calibri" w:cs="Calibri"/>
              </w:rPr>
            </w:pPr>
            <w:r>
              <w:rPr>
                <w:rFonts w:eastAsia="Calibri" w:cs="Calibri"/>
              </w:rPr>
              <w:t>12</w:t>
            </w:r>
          </w:p>
        </w:tc>
        <w:tc>
          <w:tcPr>
            <w:tcW w:w="850" w:type="dxa"/>
            <w:tcBorders>
              <w:top w:val="single" w:sz="4" w:space="0" w:color="000001"/>
              <w:left w:val="single" w:sz="4" w:space="0" w:color="000001"/>
              <w:bottom w:val="single" w:sz="4" w:space="0" w:color="000001"/>
            </w:tcBorders>
            <w:shd w:val="clear" w:color="auto" w:fill="auto"/>
            <w:tcMar>
              <w:left w:w="103" w:type="dxa"/>
            </w:tcMar>
            <w:vAlign w:val="center"/>
          </w:tcPr>
          <w:p w14:paraId="19FFFA1C" w14:textId="77777777" w:rsidR="00760C4D" w:rsidRDefault="00760C4D" w:rsidP="0075547A">
            <w:pPr>
              <w:snapToGrid w:val="0"/>
              <w:spacing w:before="60" w:after="60" w:line="276" w:lineRule="auto"/>
              <w:jc w:val="center"/>
              <w:rPr>
                <w:rFonts w:ascii="Calibri" w:eastAsia="Calibri" w:hAnsi="Calibri" w:cs="Calibri"/>
              </w:rPr>
            </w:pPr>
            <w:proofErr w:type="spellStart"/>
            <w:r>
              <w:rPr>
                <w:rFonts w:eastAsia="Calibri" w:cs="Calibri"/>
              </w:rPr>
              <w:t>serviço</w:t>
            </w:r>
            <w:proofErr w:type="spellEnd"/>
          </w:p>
        </w:tc>
        <w:tc>
          <w:tcPr>
            <w:tcW w:w="993" w:type="dxa"/>
            <w:tcBorders>
              <w:top w:val="single" w:sz="4" w:space="0" w:color="000001"/>
              <w:left w:val="single" w:sz="4" w:space="0" w:color="000001"/>
              <w:bottom w:val="single" w:sz="4" w:space="0" w:color="000001"/>
            </w:tcBorders>
            <w:shd w:val="clear" w:color="auto" w:fill="auto"/>
            <w:tcMar>
              <w:left w:w="103" w:type="dxa"/>
            </w:tcMar>
            <w:vAlign w:val="center"/>
          </w:tcPr>
          <w:p w14:paraId="0C2AC969" w14:textId="16C3F0BA" w:rsidR="00760C4D" w:rsidRDefault="00760C4D" w:rsidP="00760C4D">
            <w:pPr>
              <w:snapToGrid w:val="0"/>
              <w:spacing w:before="60" w:after="60" w:line="276" w:lineRule="auto"/>
              <w:jc w:val="center"/>
              <w:rPr>
                <w:rFonts w:ascii="Calibri" w:eastAsia="Calibri" w:hAnsi="Calibri" w:cs="Calibri"/>
              </w:rPr>
            </w:pPr>
            <w:r>
              <w:rPr>
                <w:rFonts w:eastAsia="Calibri" w:cs="Calibri"/>
              </w:rPr>
              <w:t>12.123,35</w:t>
            </w:r>
          </w:p>
        </w:tc>
        <w:tc>
          <w:tcPr>
            <w:tcW w:w="1275" w:type="dxa"/>
            <w:tcBorders>
              <w:top w:val="single" w:sz="4" w:space="0" w:color="000001"/>
              <w:left w:val="single" w:sz="4" w:space="0" w:color="000001"/>
              <w:bottom w:val="single" w:sz="4" w:space="0" w:color="000001"/>
              <w:right w:val="single" w:sz="4" w:space="0" w:color="auto"/>
            </w:tcBorders>
            <w:shd w:val="clear" w:color="auto" w:fill="auto"/>
            <w:tcMar>
              <w:left w:w="103" w:type="dxa"/>
            </w:tcMar>
            <w:vAlign w:val="center"/>
          </w:tcPr>
          <w:p w14:paraId="607D6E53" w14:textId="16047C47" w:rsidR="00760C4D" w:rsidRDefault="00760C4D" w:rsidP="0075547A">
            <w:pPr>
              <w:spacing w:before="60" w:after="60" w:line="276" w:lineRule="auto"/>
              <w:jc w:val="center"/>
              <w:rPr>
                <w:rFonts w:ascii="Calibri" w:eastAsia="Calibri" w:hAnsi="Calibri" w:cs="Calibri"/>
              </w:rPr>
            </w:pPr>
            <w:r>
              <w:rPr>
                <w:rFonts w:eastAsia="Calibri" w:cs="Calibri"/>
              </w:rPr>
              <w:t>145.480,22</w:t>
            </w:r>
          </w:p>
        </w:tc>
      </w:tr>
    </w:tbl>
    <w:p w14:paraId="25F4C1E6" w14:textId="77777777" w:rsidR="00760C4D" w:rsidRDefault="00760C4D" w:rsidP="00760C4D">
      <w:pPr>
        <w:pStyle w:val="Corpodetexto"/>
        <w:spacing w:before="120" w:after="120"/>
        <w:jc w:val="both"/>
        <w:rPr>
          <w:rFonts w:ascii="Calibri" w:hAnsi="Calibri" w:cs="Calibri"/>
          <w:b/>
        </w:rPr>
      </w:pPr>
    </w:p>
    <w:p w14:paraId="39BF69AD" w14:textId="77777777" w:rsidR="00760C4D" w:rsidRDefault="00760C4D" w:rsidP="00760C4D">
      <w:pPr>
        <w:spacing w:after="120"/>
        <w:jc w:val="both"/>
        <w:rPr>
          <w:rFonts w:ascii="Calibri" w:hAnsi="Calibri" w:cs="Calibri"/>
          <w:b/>
          <w:sz w:val="24"/>
          <w:szCs w:val="24"/>
          <w:highlight w:val="white"/>
          <w:lang w:eastAsia="pt-BR"/>
        </w:rPr>
      </w:pPr>
      <w:proofErr w:type="spellStart"/>
      <w:r>
        <w:rPr>
          <w:rFonts w:cs="Calibri"/>
          <w:b/>
          <w:sz w:val="24"/>
        </w:rPr>
        <w:t>Observação</w:t>
      </w:r>
      <w:proofErr w:type="spellEnd"/>
      <w:r>
        <w:rPr>
          <w:rFonts w:cs="Calibri"/>
          <w:b/>
          <w:sz w:val="24"/>
        </w:rPr>
        <w:t xml:space="preserve">: </w:t>
      </w:r>
    </w:p>
    <w:p w14:paraId="7F45D282" w14:textId="77777777" w:rsidR="00760C4D" w:rsidRPr="00095EDE" w:rsidRDefault="00760C4D" w:rsidP="00760C4D">
      <w:pPr>
        <w:numPr>
          <w:ilvl w:val="0"/>
          <w:numId w:val="6"/>
        </w:numPr>
        <w:tabs>
          <w:tab w:val="left" w:pos="1134"/>
        </w:tabs>
        <w:suppressAutoHyphens/>
        <w:spacing w:after="120"/>
        <w:jc w:val="both"/>
        <w:rPr>
          <w:rFonts w:ascii="Calibri" w:hAnsi="Calibri" w:cs="Calibri"/>
          <w:b/>
          <w:sz w:val="24"/>
          <w:szCs w:val="24"/>
          <w:lang w:val="pt-BR"/>
        </w:rPr>
      </w:pPr>
      <w:r w:rsidRPr="00095EDE">
        <w:rPr>
          <w:rFonts w:cs="Calibri"/>
          <w:b/>
          <w:sz w:val="24"/>
          <w:szCs w:val="24"/>
          <w:shd w:val="clear" w:color="auto" w:fill="FFFFFF"/>
          <w:lang w:val="pt-BR" w:eastAsia="pt-BR"/>
        </w:rPr>
        <w:t>Por se tratar de estimativas, as quantidades e valores acima não constituem, em hipótese alguma, compromissos futuros para a FUNDECC, razão pela qual não poderão ser exigidos nem considerados como quantidades e valores para pagamento mínimo, podendo sofrer alterações de acordo com as necessidades da FUNDECC, sem que isso justifique qualquer indenização à CONTRATADA.</w:t>
      </w:r>
    </w:p>
    <w:p w14:paraId="34A9BC10" w14:textId="77777777" w:rsidR="00760C4D" w:rsidRDefault="00760C4D" w:rsidP="00760C4D">
      <w:pPr>
        <w:rPr>
          <w:rFonts w:cs="Arial"/>
          <w:sz w:val="24"/>
          <w:szCs w:val="24"/>
          <w:lang w:val="pt-BR"/>
        </w:rPr>
      </w:pPr>
    </w:p>
    <w:p w14:paraId="5904DB2F" w14:textId="77777777" w:rsidR="00760C4D" w:rsidRPr="00760C4D" w:rsidRDefault="00760C4D">
      <w:pPr>
        <w:rPr>
          <w:rFonts w:asciiTheme="minorHAnsi" w:hAnsiTheme="minorHAnsi" w:cs="Arial"/>
          <w:sz w:val="24"/>
          <w:szCs w:val="24"/>
          <w:lang w:val="pt-BR"/>
        </w:rPr>
      </w:pPr>
    </w:p>
    <w:p w14:paraId="07EE207C" w14:textId="77777777" w:rsidR="00760C4D" w:rsidRPr="00760C4D" w:rsidRDefault="00760C4D">
      <w:pPr>
        <w:rPr>
          <w:rFonts w:asciiTheme="minorHAnsi" w:hAnsiTheme="minorHAnsi" w:cs="Arial"/>
          <w:sz w:val="24"/>
          <w:szCs w:val="24"/>
          <w:lang w:val="pt-BR"/>
        </w:rPr>
      </w:pPr>
      <w:permStart w:id="502269418" w:edGrp="everyone"/>
      <w:permEnd w:id="502269418"/>
    </w:p>
    <w:sectPr w:rsidR="00760C4D" w:rsidRPr="00760C4D" w:rsidSect="00191353">
      <w:headerReference w:type="default" r:id="rId25"/>
      <w:type w:val="continuous"/>
      <w:pgSz w:w="11920" w:h="16840"/>
      <w:pgMar w:top="1701" w:right="1021" w:bottom="851" w:left="167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FF836" w14:textId="77777777" w:rsidR="001C391C" w:rsidRDefault="001C391C">
      <w:r>
        <w:separator/>
      </w:r>
    </w:p>
  </w:endnote>
  <w:endnote w:type="continuationSeparator" w:id="0">
    <w:p w14:paraId="5EF9BE28" w14:textId="77777777" w:rsidR="001C391C" w:rsidRDefault="001C39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Raavi">
    <w:panose1 w:val="020B0502040204020203"/>
    <w:charset w:val="00"/>
    <w:family w:val="swiss"/>
    <w:pitch w:val="variable"/>
    <w:sig w:usb0="0002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4DF02F" w14:textId="77777777" w:rsidR="001C391C" w:rsidRDefault="001C391C">
      <w:r>
        <w:separator/>
      </w:r>
    </w:p>
  </w:footnote>
  <w:footnote w:type="continuationSeparator" w:id="0">
    <w:p w14:paraId="33F98E50" w14:textId="77777777" w:rsidR="001C391C" w:rsidRDefault="001C39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762087" w14:textId="77777777" w:rsidR="00985499" w:rsidRDefault="00985499" w:rsidP="00191353">
    <w:pPr>
      <w:pStyle w:val="Cabealho"/>
      <w:jc w:val="center"/>
      <w:rPr>
        <w:rFonts w:ascii="Raavi" w:hAnsi="Raavi" w:cs="Raavi"/>
      </w:rPr>
    </w:pPr>
    <w:r>
      <w:rPr>
        <w:rFonts w:ascii="Raavi" w:hAnsi="Raavi" w:cs="Raavi"/>
        <w:noProof/>
        <w:lang w:val="pt-BR" w:eastAsia="pt-BR"/>
      </w:rPr>
      <w:drawing>
        <wp:inline distT="0" distB="0" distL="0" distR="0" wp14:anchorId="09B68642" wp14:editId="3A494EF8">
          <wp:extent cx="636393" cy="58039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958" cy="582730"/>
                  </a:xfrm>
                  <a:prstGeom prst="rect">
                    <a:avLst/>
                  </a:prstGeom>
                  <a:solidFill>
                    <a:srgbClr val="FFFFFF">
                      <a:alpha val="0"/>
                    </a:srgbClr>
                  </a:solidFill>
                  <a:ln>
                    <a:noFill/>
                  </a:ln>
                </pic:spPr>
              </pic:pic>
            </a:graphicData>
          </a:graphic>
        </wp:inline>
      </w:drawing>
    </w:r>
  </w:p>
  <w:p w14:paraId="3CCABB67" w14:textId="77777777" w:rsidR="00985499" w:rsidRDefault="00985499" w:rsidP="00191353">
    <w:pPr>
      <w:spacing w:before="120"/>
      <w:jc w:val="center"/>
      <w:rPr>
        <w:b/>
        <w:i/>
        <w:lang w:val="pt-BR"/>
      </w:rPr>
    </w:pPr>
    <w:r w:rsidRPr="00191353">
      <w:rPr>
        <w:b/>
        <w:i/>
        <w:lang w:val="pt-BR"/>
      </w:rPr>
      <w:t>FUNDAÇÃO DE DESENVOLVIMENTO CIENTÍFICO E CULTURAL</w:t>
    </w:r>
  </w:p>
  <w:p w14:paraId="48842886" w14:textId="77777777" w:rsidR="00985499" w:rsidRPr="00191353" w:rsidRDefault="00985499" w:rsidP="00191353">
    <w:pPr>
      <w:jc w:val="center"/>
      <w:rPr>
        <w:lang w:val="pt-BR"/>
      </w:rPr>
    </w:pPr>
    <w:r w:rsidRPr="00191353">
      <w:rPr>
        <w:b/>
        <w:i/>
        <w:lang w:val="pt-BR"/>
      </w:rPr>
      <w:t>Campus Histórico da UFLA - Cx. Postal, 3060 - CEP 37200-000 - LAVRAS-MG</w:t>
    </w:r>
  </w:p>
  <w:p w14:paraId="111368CF" w14:textId="77777777" w:rsidR="00985499" w:rsidRPr="00191353" w:rsidRDefault="00985499" w:rsidP="00191353">
    <w:pPr>
      <w:jc w:val="center"/>
      <w:rPr>
        <w:lang w:val="pt-BR"/>
      </w:rPr>
    </w:pPr>
    <w:r w:rsidRPr="00191353">
      <w:rPr>
        <w:lang w:val="pt-BR"/>
      </w:rPr>
      <w:t xml:space="preserve">Fone: (35) 3829 1901- </w:t>
    </w:r>
    <w:r w:rsidRPr="00191353">
      <w:rPr>
        <w:b/>
        <w:lang w:val="pt-BR"/>
      </w:rPr>
      <w:t xml:space="preserve">e-mail: </w:t>
    </w:r>
    <w:hyperlink r:id="rId2" w:history="1">
      <w:r w:rsidRPr="00191353">
        <w:rPr>
          <w:rStyle w:val="Hyperlink"/>
          <w:rFonts w:eastAsiaTheme="minorEastAsia"/>
          <w:lang w:val="pt-BR"/>
        </w:rPr>
        <w:t>fundecc@ufla.br</w:t>
      </w:r>
    </w:hyperlink>
  </w:p>
  <w:p w14:paraId="30A895A8" w14:textId="77777777" w:rsidR="00985499" w:rsidRPr="00191353" w:rsidRDefault="00985499" w:rsidP="00191353">
    <w:pPr>
      <w:pStyle w:val="Cabealho"/>
      <w:pBdr>
        <w:bottom w:val="single" w:sz="4" w:space="1" w:color="auto"/>
      </w:pBdr>
      <w:tabs>
        <w:tab w:val="left" w:pos="3851"/>
      </w:tabs>
      <w:rPr>
        <w:lang w:val="pt-BR"/>
      </w:rPr>
    </w:pPr>
    <w:r w:rsidRPr="00191353">
      <w:rPr>
        <w:lang w:val="pt-BR"/>
      </w:rPr>
      <w:tab/>
    </w:r>
  </w:p>
  <w:p w14:paraId="4E821A4F" w14:textId="77777777" w:rsidR="00985499" w:rsidRPr="00191353" w:rsidRDefault="00985499">
    <w:pPr>
      <w:spacing w:line="200" w:lineRule="exact"/>
      <w:rPr>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E25DEE"/>
    <w:multiLevelType w:val="hybridMultilevel"/>
    <w:tmpl w:val="39EA33D4"/>
    <w:lvl w:ilvl="0" w:tplc="9612C4F4">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D2F312E"/>
    <w:multiLevelType w:val="hybridMultilevel"/>
    <w:tmpl w:val="2B74493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F46B85"/>
    <w:multiLevelType w:val="hybridMultilevel"/>
    <w:tmpl w:val="50ECDB9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69FA622A"/>
    <w:multiLevelType w:val="multilevel"/>
    <w:tmpl w:val="5AA4BF4E"/>
    <w:lvl w:ilvl="0">
      <w:start w:val="1"/>
      <w:numFmt w:val="bullet"/>
      <w:lvlText w:val=""/>
      <w:lvlJc w:val="left"/>
      <w:pPr>
        <w:tabs>
          <w:tab w:val="num" w:pos="720"/>
        </w:tabs>
        <w:ind w:left="720" w:hanging="360"/>
      </w:pPr>
      <w:rPr>
        <w:rFonts w:ascii="Symbol" w:hAnsi="Symbol" w:cs="OpenSymbol" w:hint="default"/>
        <w:b/>
        <w:sz w:val="24"/>
        <w:szCs w:val="24"/>
        <w:lang w:val="pt-BR" w:eastAsia="pt-BR"/>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sz w:val="24"/>
        <w:szCs w:val="24"/>
        <w:lang w:val="pt-BR" w:eastAsia="pt-BR"/>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sz w:val="22"/>
      </w:rPr>
    </w:lvl>
    <w:lvl w:ilvl="6">
      <w:start w:val="1"/>
      <w:numFmt w:val="bullet"/>
      <w:lvlText w:val=""/>
      <w:lvlJc w:val="left"/>
      <w:pPr>
        <w:tabs>
          <w:tab w:val="num" w:pos="2880"/>
        </w:tabs>
        <w:ind w:left="2880" w:hanging="360"/>
      </w:pPr>
      <w:rPr>
        <w:rFonts w:ascii="Symbol" w:hAnsi="Symbol" w:cs="OpenSymbol" w:hint="default"/>
        <w:sz w:val="24"/>
        <w:szCs w:val="24"/>
        <w:lang w:val="pt-BR" w:eastAsia="pt-BR"/>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701C3B09"/>
    <w:multiLevelType w:val="hybridMultilevel"/>
    <w:tmpl w:val="F61E76E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6B71628"/>
    <w:multiLevelType w:val="multilevel"/>
    <w:tmpl w:val="41BE861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num w:numId="1">
    <w:abstractNumId w:val="5"/>
  </w:num>
  <w:num w:numId="2">
    <w:abstractNumId w:val="0"/>
  </w:num>
  <w:num w:numId="3">
    <w:abstractNumId w:val="2"/>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xlk1j/SkI5e8JBabBbjtmbYFVrV8a08j0qCGmjT/1YF0lThbcDHDCClKAaXoDso/v/WwxBn5qnCBpYBaQg5SRg==" w:salt="DM5ca1JZN4+tUx+NXam1O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5BE"/>
    <w:rsid w:val="00011648"/>
    <w:rsid w:val="00060AA5"/>
    <w:rsid w:val="00095EDE"/>
    <w:rsid w:val="000C7930"/>
    <w:rsid w:val="001101DF"/>
    <w:rsid w:val="001377E0"/>
    <w:rsid w:val="00161F4F"/>
    <w:rsid w:val="00162EC8"/>
    <w:rsid w:val="00166EFF"/>
    <w:rsid w:val="00180FC1"/>
    <w:rsid w:val="0018131F"/>
    <w:rsid w:val="001833B0"/>
    <w:rsid w:val="00191353"/>
    <w:rsid w:val="0019271A"/>
    <w:rsid w:val="001B0E18"/>
    <w:rsid w:val="001B2570"/>
    <w:rsid w:val="001C391C"/>
    <w:rsid w:val="001C505C"/>
    <w:rsid w:val="001F3013"/>
    <w:rsid w:val="00205FDD"/>
    <w:rsid w:val="00244736"/>
    <w:rsid w:val="002709FF"/>
    <w:rsid w:val="002D4A55"/>
    <w:rsid w:val="002E1EC5"/>
    <w:rsid w:val="002F655D"/>
    <w:rsid w:val="00305C6F"/>
    <w:rsid w:val="003148BC"/>
    <w:rsid w:val="0033461D"/>
    <w:rsid w:val="00360898"/>
    <w:rsid w:val="00373E4F"/>
    <w:rsid w:val="0039721B"/>
    <w:rsid w:val="003B6A09"/>
    <w:rsid w:val="003C7F5A"/>
    <w:rsid w:val="003D3F7E"/>
    <w:rsid w:val="003F3258"/>
    <w:rsid w:val="00420FC1"/>
    <w:rsid w:val="0043626E"/>
    <w:rsid w:val="004625FD"/>
    <w:rsid w:val="00473D6A"/>
    <w:rsid w:val="004D7A69"/>
    <w:rsid w:val="004F2A38"/>
    <w:rsid w:val="004F3278"/>
    <w:rsid w:val="00521AA0"/>
    <w:rsid w:val="00554973"/>
    <w:rsid w:val="005C0131"/>
    <w:rsid w:val="005D0835"/>
    <w:rsid w:val="005F2D77"/>
    <w:rsid w:val="005F7E1B"/>
    <w:rsid w:val="00616F3A"/>
    <w:rsid w:val="00632507"/>
    <w:rsid w:val="0063299F"/>
    <w:rsid w:val="00643356"/>
    <w:rsid w:val="00651BA2"/>
    <w:rsid w:val="006523E4"/>
    <w:rsid w:val="00675978"/>
    <w:rsid w:val="00696988"/>
    <w:rsid w:val="006A4032"/>
    <w:rsid w:val="006B63E6"/>
    <w:rsid w:val="006D261D"/>
    <w:rsid w:val="006E1637"/>
    <w:rsid w:val="006E4D43"/>
    <w:rsid w:val="00701092"/>
    <w:rsid w:val="0071257C"/>
    <w:rsid w:val="00716631"/>
    <w:rsid w:val="00760C4D"/>
    <w:rsid w:val="00762786"/>
    <w:rsid w:val="007A5556"/>
    <w:rsid w:val="007F55BE"/>
    <w:rsid w:val="008125A5"/>
    <w:rsid w:val="00860F68"/>
    <w:rsid w:val="0088441D"/>
    <w:rsid w:val="008D6E22"/>
    <w:rsid w:val="008E7B46"/>
    <w:rsid w:val="008F068C"/>
    <w:rsid w:val="00912C97"/>
    <w:rsid w:val="009216A1"/>
    <w:rsid w:val="009321AC"/>
    <w:rsid w:val="00932B5D"/>
    <w:rsid w:val="0096232A"/>
    <w:rsid w:val="00985499"/>
    <w:rsid w:val="00986626"/>
    <w:rsid w:val="009A453A"/>
    <w:rsid w:val="009B2288"/>
    <w:rsid w:val="00A11FAE"/>
    <w:rsid w:val="00A12CF5"/>
    <w:rsid w:val="00A15370"/>
    <w:rsid w:val="00A16729"/>
    <w:rsid w:val="00A25105"/>
    <w:rsid w:val="00A37B7A"/>
    <w:rsid w:val="00A4589C"/>
    <w:rsid w:val="00A643D3"/>
    <w:rsid w:val="00A818DF"/>
    <w:rsid w:val="00A9077A"/>
    <w:rsid w:val="00AB56F9"/>
    <w:rsid w:val="00AD3055"/>
    <w:rsid w:val="00AE0312"/>
    <w:rsid w:val="00B30196"/>
    <w:rsid w:val="00B320EF"/>
    <w:rsid w:val="00B67A06"/>
    <w:rsid w:val="00B813C6"/>
    <w:rsid w:val="00BD39F3"/>
    <w:rsid w:val="00BD48E8"/>
    <w:rsid w:val="00C0053E"/>
    <w:rsid w:val="00C35D20"/>
    <w:rsid w:val="00C378C5"/>
    <w:rsid w:val="00C407AD"/>
    <w:rsid w:val="00C6729C"/>
    <w:rsid w:val="00C7223A"/>
    <w:rsid w:val="00C945B5"/>
    <w:rsid w:val="00C958AC"/>
    <w:rsid w:val="00CE510D"/>
    <w:rsid w:val="00CE7526"/>
    <w:rsid w:val="00D255E2"/>
    <w:rsid w:val="00D44AF0"/>
    <w:rsid w:val="00D55563"/>
    <w:rsid w:val="00D60807"/>
    <w:rsid w:val="00DA6BB7"/>
    <w:rsid w:val="00DA76B1"/>
    <w:rsid w:val="00DB6AB8"/>
    <w:rsid w:val="00DC2481"/>
    <w:rsid w:val="00DD2F7F"/>
    <w:rsid w:val="00DD5983"/>
    <w:rsid w:val="00E069C1"/>
    <w:rsid w:val="00E6479F"/>
    <w:rsid w:val="00E7524F"/>
    <w:rsid w:val="00E82262"/>
    <w:rsid w:val="00EE0130"/>
    <w:rsid w:val="00F01EC3"/>
    <w:rsid w:val="00F807CE"/>
    <w:rsid w:val="00F94CE4"/>
    <w:rsid w:val="00FA10EB"/>
    <w:rsid w:val="00FC59C4"/>
    <w:rsid w:val="00FD2298"/>
    <w:rsid w:val="00FE78C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1D4110"/>
  <w15:docId w15:val="{AE210182-BB44-4D55-8F39-21D8B86E5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Ttulo1">
    <w:name w:val="heading 1"/>
    <w:basedOn w:val="Normal"/>
    <w:next w:val="Normal"/>
    <w:link w:val="Ttulo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har"/>
    <w:qFormat/>
    <w:rsid w:val="001B3490"/>
    <w:pPr>
      <w:numPr>
        <w:ilvl w:val="5"/>
        <w:numId w:val="1"/>
      </w:numPr>
      <w:spacing w:before="240" w:after="60"/>
      <w:outlineLvl w:val="5"/>
    </w:pPr>
    <w:rPr>
      <w:b/>
      <w:bCs/>
      <w:sz w:val="22"/>
      <w:szCs w:val="22"/>
    </w:rPr>
  </w:style>
  <w:style w:type="paragraph" w:styleId="Ttulo7">
    <w:name w:val="heading 7"/>
    <w:basedOn w:val="Normal"/>
    <w:next w:val="Normal"/>
    <w:link w:val="Ttulo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B3490"/>
    <w:rPr>
      <w:rFonts w:asciiTheme="majorHAnsi" w:eastAsiaTheme="majorEastAsia" w:hAnsiTheme="majorHAnsi" w:cstheme="majorBidi"/>
      <w:b/>
      <w:bCs/>
      <w:kern w:val="32"/>
      <w:sz w:val="32"/>
      <w:szCs w:val="32"/>
    </w:rPr>
  </w:style>
  <w:style w:type="character" w:customStyle="1" w:styleId="Ttulo2Char">
    <w:name w:val="Título 2 Char"/>
    <w:basedOn w:val="Fontepargpadro"/>
    <w:link w:val="Ttulo2"/>
    <w:uiPriority w:val="9"/>
    <w:semiHidden/>
    <w:rsid w:val="001B3490"/>
    <w:rPr>
      <w:rFonts w:asciiTheme="majorHAnsi" w:eastAsiaTheme="majorEastAsia" w:hAnsiTheme="majorHAnsi" w:cstheme="majorBidi"/>
      <w:b/>
      <w:bCs/>
      <w:i/>
      <w:iCs/>
      <w:sz w:val="28"/>
      <w:szCs w:val="28"/>
    </w:rPr>
  </w:style>
  <w:style w:type="character" w:customStyle="1" w:styleId="Ttulo3Char">
    <w:name w:val="Título 3 Char"/>
    <w:basedOn w:val="Fontepargpadro"/>
    <w:link w:val="Ttulo3"/>
    <w:uiPriority w:val="9"/>
    <w:semiHidden/>
    <w:rsid w:val="001B3490"/>
    <w:rPr>
      <w:rFonts w:asciiTheme="majorHAnsi" w:eastAsiaTheme="majorEastAsia" w:hAnsiTheme="majorHAnsi" w:cstheme="majorBidi"/>
      <w:b/>
      <w:bCs/>
      <w:sz w:val="26"/>
      <w:szCs w:val="26"/>
    </w:rPr>
  </w:style>
  <w:style w:type="character" w:customStyle="1" w:styleId="Ttulo4Char">
    <w:name w:val="Título 4 Char"/>
    <w:basedOn w:val="Fontepargpadro"/>
    <w:link w:val="Ttulo4"/>
    <w:uiPriority w:val="9"/>
    <w:semiHidden/>
    <w:rsid w:val="001B3490"/>
    <w:rPr>
      <w:rFonts w:asciiTheme="minorHAnsi" w:eastAsiaTheme="minorEastAsia" w:hAnsiTheme="minorHAnsi" w:cstheme="minorBidi"/>
      <w:b/>
      <w:bCs/>
      <w:sz w:val="28"/>
      <w:szCs w:val="28"/>
    </w:rPr>
  </w:style>
  <w:style w:type="character" w:customStyle="1" w:styleId="Ttulo5Char">
    <w:name w:val="Título 5 Char"/>
    <w:basedOn w:val="Fontepargpadro"/>
    <w:link w:val="Ttulo5"/>
    <w:uiPriority w:val="9"/>
    <w:semiHidden/>
    <w:rsid w:val="001B3490"/>
    <w:rPr>
      <w:rFonts w:asciiTheme="minorHAnsi" w:eastAsiaTheme="minorEastAsia" w:hAnsiTheme="minorHAnsi" w:cstheme="minorBidi"/>
      <w:b/>
      <w:bCs/>
      <w:i/>
      <w:iCs/>
      <w:sz w:val="26"/>
      <w:szCs w:val="26"/>
    </w:rPr>
  </w:style>
  <w:style w:type="character" w:customStyle="1" w:styleId="Ttulo6Char">
    <w:name w:val="Título 6 Char"/>
    <w:basedOn w:val="Fontepargpadro"/>
    <w:link w:val="Ttulo6"/>
    <w:rsid w:val="001B3490"/>
    <w:rPr>
      <w:b/>
      <w:bCs/>
      <w:sz w:val="22"/>
      <w:szCs w:val="22"/>
    </w:rPr>
  </w:style>
  <w:style w:type="character" w:customStyle="1" w:styleId="Ttulo7Char">
    <w:name w:val="Título 7 Char"/>
    <w:basedOn w:val="Fontepargpadro"/>
    <w:link w:val="Ttulo7"/>
    <w:uiPriority w:val="9"/>
    <w:semiHidden/>
    <w:rsid w:val="001B3490"/>
    <w:rPr>
      <w:rFonts w:asciiTheme="minorHAnsi" w:eastAsiaTheme="minorEastAsia" w:hAnsiTheme="minorHAnsi" w:cstheme="minorBidi"/>
      <w:sz w:val="24"/>
      <w:szCs w:val="24"/>
    </w:rPr>
  </w:style>
  <w:style w:type="character" w:customStyle="1" w:styleId="Ttulo8Char">
    <w:name w:val="Título 8 Char"/>
    <w:basedOn w:val="Fontepargpadro"/>
    <w:link w:val="Ttulo8"/>
    <w:uiPriority w:val="9"/>
    <w:semiHidden/>
    <w:rsid w:val="001B3490"/>
    <w:rPr>
      <w:rFonts w:asciiTheme="minorHAnsi" w:eastAsiaTheme="minorEastAsia" w:hAnsiTheme="minorHAnsi" w:cstheme="minorBidi"/>
      <w:i/>
      <w:iCs/>
      <w:sz w:val="24"/>
      <w:szCs w:val="24"/>
    </w:rPr>
  </w:style>
  <w:style w:type="character" w:customStyle="1" w:styleId="Ttulo9Char">
    <w:name w:val="Título 9 Char"/>
    <w:basedOn w:val="Fontepargpadro"/>
    <w:link w:val="Ttulo9"/>
    <w:uiPriority w:val="9"/>
    <w:semiHidden/>
    <w:rsid w:val="001B3490"/>
    <w:rPr>
      <w:rFonts w:asciiTheme="majorHAnsi" w:eastAsiaTheme="majorEastAsia" w:hAnsiTheme="majorHAnsi" w:cstheme="majorBidi"/>
      <w:sz w:val="22"/>
      <w:szCs w:val="22"/>
    </w:rPr>
  </w:style>
  <w:style w:type="paragraph" w:styleId="Cabealho">
    <w:name w:val="header"/>
    <w:aliases w:val="Cabeçalho superior,Heading 1a"/>
    <w:basedOn w:val="Normal"/>
    <w:link w:val="CabealhoChar"/>
    <w:unhideWhenUsed/>
    <w:rsid w:val="00A818DF"/>
    <w:pPr>
      <w:tabs>
        <w:tab w:val="center" w:pos="4252"/>
        <w:tab w:val="right" w:pos="8504"/>
      </w:tabs>
    </w:pPr>
  </w:style>
  <w:style w:type="character" w:customStyle="1" w:styleId="CabealhoChar">
    <w:name w:val="Cabeçalho Char"/>
    <w:aliases w:val="Cabeçalho superior Char,Heading 1a Char"/>
    <w:basedOn w:val="Fontepargpadro"/>
    <w:link w:val="Cabealho"/>
    <w:rsid w:val="00A818DF"/>
  </w:style>
  <w:style w:type="paragraph" w:styleId="Rodap">
    <w:name w:val="footer"/>
    <w:basedOn w:val="Normal"/>
    <w:link w:val="RodapChar"/>
    <w:uiPriority w:val="99"/>
    <w:unhideWhenUsed/>
    <w:rsid w:val="00A818DF"/>
    <w:pPr>
      <w:tabs>
        <w:tab w:val="center" w:pos="4252"/>
        <w:tab w:val="right" w:pos="8504"/>
      </w:tabs>
    </w:pPr>
  </w:style>
  <w:style w:type="character" w:customStyle="1" w:styleId="RodapChar">
    <w:name w:val="Rodapé Char"/>
    <w:basedOn w:val="Fontepargpadro"/>
    <w:link w:val="Rodap"/>
    <w:uiPriority w:val="99"/>
    <w:rsid w:val="00A818DF"/>
  </w:style>
  <w:style w:type="character" w:styleId="Hyperlink">
    <w:name w:val="Hyperlink"/>
    <w:basedOn w:val="Fontepargpadro"/>
    <w:rsid w:val="00A818DF"/>
    <w:rPr>
      <w:color w:val="0000FF"/>
      <w:u w:val="single"/>
    </w:rPr>
  </w:style>
  <w:style w:type="paragraph" w:styleId="PargrafodaLista">
    <w:name w:val="List Paragraph"/>
    <w:basedOn w:val="Normal"/>
    <w:uiPriority w:val="34"/>
    <w:qFormat/>
    <w:rsid w:val="00F94CE4"/>
    <w:pPr>
      <w:widowControl w:val="0"/>
      <w:ind w:left="708"/>
    </w:pPr>
    <w:rPr>
      <w:snapToGrid w:val="0"/>
      <w:sz w:val="24"/>
      <w:szCs w:val="24"/>
      <w:lang w:val="pt-BR" w:eastAsia="pt-BR"/>
    </w:rPr>
  </w:style>
  <w:style w:type="character" w:styleId="Refdecomentrio">
    <w:name w:val="annotation reference"/>
    <w:basedOn w:val="Fontepargpadro"/>
    <w:uiPriority w:val="99"/>
    <w:semiHidden/>
    <w:unhideWhenUsed/>
    <w:rsid w:val="008E7B46"/>
    <w:rPr>
      <w:sz w:val="16"/>
      <w:szCs w:val="16"/>
    </w:rPr>
  </w:style>
  <w:style w:type="paragraph" w:styleId="Textodecomentrio">
    <w:name w:val="annotation text"/>
    <w:basedOn w:val="Normal"/>
    <w:link w:val="TextodecomentrioChar"/>
    <w:uiPriority w:val="99"/>
    <w:semiHidden/>
    <w:unhideWhenUsed/>
    <w:rsid w:val="008E7B46"/>
  </w:style>
  <w:style w:type="character" w:customStyle="1" w:styleId="TextodecomentrioChar">
    <w:name w:val="Texto de comentário Char"/>
    <w:basedOn w:val="Fontepargpadro"/>
    <w:link w:val="Textodecomentrio"/>
    <w:uiPriority w:val="99"/>
    <w:semiHidden/>
    <w:rsid w:val="008E7B46"/>
  </w:style>
  <w:style w:type="paragraph" w:styleId="Assuntodocomentrio">
    <w:name w:val="annotation subject"/>
    <w:basedOn w:val="Textodecomentrio"/>
    <w:next w:val="Textodecomentrio"/>
    <w:link w:val="AssuntodocomentrioChar"/>
    <w:uiPriority w:val="99"/>
    <w:semiHidden/>
    <w:unhideWhenUsed/>
    <w:rsid w:val="008E7B46"/>
    <w:rPr>
      <w:b/>
      <w:bCs/>
    </w:rPr>
  </w:style>
  <w:style w:type="character" w:customStyle="1" w:styleId="AssuntodocomentrioChar">
    <w:name w:val="Assunto do comentário Char"/>
    <w:basedOn w:val="TextodecomentrioChar"/>
    <w:link w:val="Assuntodocomentrio"/>
    <w:uiPriority w:val="99"/>
    <w:semiHidden/>
    <w:rsid w:val="008E7B46"/>
    <w:rPr>
      <w:b/>
      <w:bCs/>
    </w:rPr>
  </w:style>
  <w:style w:type="paragraph" w:styleId="Textodebalo">
    <w:name w:val="Balloon Text"/>
    <w:basedOn w:val="Normal"/>
    <w:link w:val="TextodebaloChar"/>
    <w:uiPriority w:val="99"/>
    <w:semiHidden/>
    <w:unhideWhenUsed/>
    <w:rsid w:val="008E7B46"/>
    <w:rPr>
      <w:rFonts w:ascii="Segoe UI" w:hAnsi="Segoe UI" w:cs="Segoe UI"/>
      <w:sz w:val="18"/>
      <w:szCs w:val="18"/>
    </w:rPr>
  </w:style>
  <w:style w:type="character" w:customStyle="1" w:styleId="TextodebaloChar">
    <w:name w:val="Texto de balão Char"/>
    <w:basedOn w:val="Fontepargpadro"/>
    <w:link w:val="Textodebalo"/>
    <w:uiPriority w:val="99"/>
    <w:semiHidden/>
    <w:rsid w:val="008E7B46"/>
    <w:rPr>
      <w:rFonts w:ascii="Segoe UI" w:hAnsi="Segoe UI" w:cs="Segoe UI"/>
      <w:sz w:val="18"/>
      <w:szCs w:val="18"/>
    </w:rPr>
  </w:style>
  <w:style w:type="character" w:customStyle="1" w:styleId="CorpodetextoChar">
    <w:name w:val="Corpo de texto Char"/>
    <w:basedOn w:val="Fontepargpadro"/>
    <w:link w:val="Corpodetexto"/>
    <w:qFormat/>
    <w:rsid w:val="00095EDE"/>
    <w:rPr>
      <w:sz w:val="24"/>
      <w:lang w:val="x-none" w:eastAsia="zh-CN"/>
    </w:rPr>
  </w:style>
  <w:style w:type="paragraph" w:styleId="Corpodetexto">
    <w:name w:val="Body Text"/>
    <w:basedOn w:val="Normal"/>
    <w:link w:val="CorpodetextoChar"/>
    <w:rsid w:val="00095EDE"/>
    <w:pPr>
      <w:suppressAutoHyphens/>
    </w:pPr>
    <w:rPr>
      <w:sz w:val="24"/>
      <w:lang w:val="x-none" w:eastAsia="zh-CN"/>
    </w:rPr>
  </w:style>
  <w:style w:type="character" w:customStyle="1" w:styleId="CorpodetextoChar1">
    <w:name w:val="Corpo de texto Char1"/>
    <w:basedOn w:val="Fontepargpadro"/>
    <w:uiPriority w:val="99"/>
    <w:semiHidden/>
    <w:rsid w:val="00095EDE"/>
  </w:style>
  <w:style w:type="paragraph" w:customStyle="1" w:styleId="Default">
    <w:name w:val="Default"/>
    <w:qFormat/>
    <w:rsid w:val="00095EDE"/>
    <w:rPr>
      <w:rFonts w:ascii="Arial" w:eastAsia="Calibri" w:hAnsi="Arial" w:cs="Arial"/>
      <w:color w:val="000000"/>
      <w:sz w:val="24"/>
      <w:szCs w:val="24"/>
      <w:lang w:val="pt-BR"/>
    </w:rPr>
  </w:style>
  <w:style w:type="table" w:styleId="Tabelacomgrade">
    <w:name w:val="Table Grid"/>
    <w:basedOn w:val="Tabelanormal"/>
    <w:uiPriority w:val="39"/>
    <w:rsid w:val="00095EDE"/>
    <w:rPr>
      <w:rFonts w:asciiTheme="minorHAnsi" w:eastAsiaTheme="minorHAnsi" w:hAnsiTheme="minorHAnsi" w:cstheme="minorBidi"/>
      <w:sz w:val="22"/>
      <w:szCs w:val="22"/>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asgovernamentais.gov.br" TargetMode="External"/><Relationship Id="rId13" Type="http://schemas.openxmlformats.org/officeDocument/2006/relationships/image" Target="media/image2.jpeg"/><Relationship Id="rId18" Type="http://schemas.openxmlformats.org/officeDocument/2006/relationships/image" Target="media/image3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0.jpeg"/><Relationship Id="rId20"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fundecc@gmail.com" TargetMode="External"/><Relationship Id="rId24" Type="http://schemas.openxmlformats.org/officeDocument/2006/relationships/image" Target="media/image60.jpeg"/><Relationship Id="rId5" Type="http://schemas.openxmlformats.org/officeDocument/2006/relationships/webSettings" Target="webSettings.xml"/><Relationship Id="rId23" Type="http://schemas.openxmlformats.org/officeDocument/2006/relationships/image" Target="media/image6.jpeg"/><Relationship Id="rId10" Type="http://schemas.openxmlformats.org/officeDocument/2006/relationships/hyperlink" Target="http://www.comprasgovernamentais.gov.br"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www.comprasgovernamentais.gov.br" TargetMode="External"/><Relationship Id="rId22" Type="http://schemas.openxmlformats.org/officeDocument/2006/relationships/image" Target="media/image50.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fundecc@ufla.br" TargetMode="External"/><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DAEE7-7E99-49CA-8602-9B9C6F767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24</Pages>
  <Words>6971</Words>
  <Characters>37646</Characters>
  <Application>Microsoft Office Word</Application>
  <DocSecurity>8</DocSecurity>
  <Lines>313</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x</cp:lastModifiedBy>
  <cp:revision>13</cp:revision>
  <cp:lastPrinted>2019-06-10T13:57:00Z</cp:lastPrinted>
  <dcterms:created xsi:type="dcterms:W3CDTF">2019-06-11T10:47:00Z</dcterms:created>
  <dcterms:modified xsi:type="dcterms:W3CDTF">2019-06-11T12:31:00Z</dcterms:modified>
</cp:coreProperties>
</file>